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EC" w:rsidRPr="00F41D90" w:rsidRDefault="0040705B" w:rsidP="004B6BC7">
      <w:pPr>
        <w:ind w:left="0" w:firstLine="0"/>
        <w:jc w:val="center"/>
        <w:rPr>
          <w:rFonts w:ascii="Garamond" w:hAnsi="Garamond" w:cs="Garamond"/>
          <w:b/>
          <w:bCs/>
          <w:sz w:val="21"/>
          <w:szCs w:val="21"/>
        </w:rPr>
      </w:pPr>
      <w:bookmarkStart w:id="0" w:name="_GoBack"/>
      <w:bookmarkEnd w:id="0"/>
      <w:r w:rsidRPr="00F41D90">
        <w:rPr>
          <w:rFonts w:ascii="Garamond" w:hAnsi="Garamond" w:cs="Garamond"/>
          <w:b/>
          <w:bCs/>
          <w:sz w:val="21"/>
          <w:szCs w:val="21"/>
        </w:rPr>
        <w:t xml:space="preserve">Ogłoszenie o zwołaniu </w:t>
      </w:r>
      <w:r w:rsidR="00964E33">
        <w:rPr>
          <w:rFonts w:ascii="Garamond" w:hAnsi="Garamond" w:cs="Garamond"/>
          <w:b/>
          <w:bCs/>
          <w:sz w:val="21"/>
          <w:szCs w:val="21"/>
        </w:rPr>
        <w:t>Nadz</w:t>
      </w:r>
      <w:r w:rsidR="00BA1CEC" w:rsidRPr="00F41D90">
        <w:rPr>
          <w:rFonts w:ascii="Garamond" w:hAnsi="Garamond" w:cs="Garamond"/>
          <w:b/>
          <w:sz w:val="21"/>
          <w:szCs w:val="21"/>
        </w:rPr>
        <w:t>wyczajnego Walnego Zgromadzenia</w:t>
      </w:r>
      <w:r w:rsidRPr="00F41D90">
        <w:rPr>
          <w:rFonts w:ascii="Garamond" w:hAnsi="Garamond" w:cs="Garamond"/>
          <w:b/>
          <w:bCs/>
          <w:sz w:val="21"/>
          <w:szCs w:val="21"/>
        </w:rPr>
        <w:t xml:space="preserve"> </w:t>
      </w:r>
      <w:r w:rsidR="00DE634C" w:rsidRPr="00DE634C">
        <w:rPr>
          <w:rFonts w:ascii="Garamond" w:hAnsi="Garamond"/>
          <w:b/>
          <w:iCs/>
          <w:sz w:val="21"/>
          <w:szCs w:val="21"/>
        </w:rPr>
        <w:t>Igoria Trade</w:t>
      </w:r>
      <w:r w:rsidR="00DE634C" w:rsidRPr="00BD10D2">
        <w:rPr>
          <w:rFonts w:ascii="Garamond" w:hAnsi="Garamond"/>
          <w:iCs/>
          <w:sz w:val="21"/>
          <w:szCs w:val="21"/>
        </w:rPr>
        <w:t xml:space="preserve"> </w:t>
      </w:r>
      <w:r w:rsidR="000D0D71" w:rsidRPr="00F41D90">
        <w:rPr>
          <w:rFonts w:ascii="Garamond" w:hAnsi="Garamond" w:cs="Garamond"/>
          <w:b/>
          <w:bCs/>
          <w:sz w:val="21"/>
          <w:szCs w:val="21"/>
        </w:rPr>
        <w:t>S.A.</w:t>
      </w:r>
    </w:p>
    <w:p w:rsidR="0040705B" w:rsidRPr="00F41D90" w:rsidRDefault="0040705B" w:rsidP="004B6BC7">
      <w:pPr>
        <w:ind w:left="0" w:firstLine="0"/>
        <w:jc w:val="center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 xml:space="preserve">na dzień </w:t>
      </w:r>
      <w:r w:rsidR="001A62A3">
        <w:rPr>
          <w:rStyle w:val="TytuFresh24plZnak"/>
          <w:rFonts w:ascii="Garamond" w:hAnsi="Garamond"/>
          <w:b/>
          <w:color w:val="auto"/>
          <w:sz w:val="21"/>
          <w:szCs w:val="21"/>
        </w:rPr>
        <w:t>28</w:t>
      </w:r>
      <w:r w:rsidR="00F14B97">
        <w:rPr>
          <w:rStyle w:val="TytuFresh24plZnak"/>
          <w:rFonts w:ascii="Garamond" w:hAnsi="Garamond"/>
          <w:b/>
          <w:color w:val="auto"/>
          <w:sz w:val="21"/>
          <w:szCs w:val="21"/>
        </w:rPr>
        <w:t xml:space="preserve"> </w:t>
      </w:r>
      <w:r w:rsidR="001A62A3">
        <w:rPr>
          <w:rStyle w:val="TytuFresh24plZnak"/>
          <w:rFonts w:ascii="Garamond" w:hAnsi="Garamond"/>
          <w:b/>
          <w:color w:val="auto"/>
          <w:sz w:val="21"/>
          <w:szCs w:val="21"/>
        </w:rPr>
        <w:t>grudnia 2016</w:t>
      </w:r>
      <w:r w:rsidR="00F95633" w:rsidRPr="00366B41">
        <w:rPr>
          <w:rStyle w:val="TytuFresh24plZnak"/>
          <w:rFonts w:ascii="Garamond" w:hAnsi="Garamond"/>
          <w:b/>
          <w:color w:val="auto"/>
          <w:sz w:val="21"/>
          <w:szCs w:val="21"/>
        </w:rPr>
        <w:t xml:space="preserve"> </w:t>
      </w:r>
      <w:r w:rsidRPr="00F41D90">
        <w:rPr>
          <w:rFonts w:ascii="Garamond" w:hAnsi="Garamond" w:cs="Garamond"/>
          <w:b/>
          <w:bCs/>
          <w:sz w:val="21"/>
          <w:szCs w:val="21"/>
        </w:rPr>
        <w:t>r</w:t>
      </w:r>
      <w:r w:rsidR="00881308" w:rsidRPr="00F41D90">
        <w:rPr>
          <w:rFonts w:ascii="Garamond" w:hAnsi="Garamond" w:cs="Garamond"/>
          <w:b/>
          <w:bCs/>
          <w:sz w:val="21"/>
          <w:szCs w:val="21"/>
        </w:rPr>
        <w:t>oku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center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>[ zwołanie Zgromadzenia ]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DE634C" w:rsidRDefault="0040705B" w:rsidP="00DB2DC1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D22AF7">
        <w:rPr>
          <w:rFonts w:ascii="Garamond" w:hAnsi="Garamond" w:cs="Garamond"/>
          <w:sz w:val="21"/>
          <w:szCs w:val="21"/>
        </w:rPr>
        <w:t xml:space="preserve">Zarząd </w:t>
      </w:r>
      <w:r w:rsidR="00DE634C">
        <w:rPr>
          <w:rFonts w:ascii="Garamond" w:hAnsi="Garamond"/>
          <w:iCs/>
          <w:sz w:val="21"/>
          <w:szCs w:val="21"/>
        </w:rPr>
        <w:t>Igoria Trade</w:t>
      </w:r>
      <w:r w:rsidR="00DE634C" w:rsidRPr="00BD10D2">
        <w:rPr>
          <w:rFonts w:ascii="Garamond" w:hAnsi="Garamond"/>
          <w:iCs/>
          <w:sz w:val="21"/>
          <w:szCs w:val="21"/>
        </w:rPr>
        <w:t xml:space="preserve"> </w:t>
      </w:r>
      <w:r w:rsidR="000D0D71" w:rsidRPr="00D22AF7">
        <w:rPr>
          <w:rFonts w:ascii="Garamond" w:hAnsi="Garamond" w:cs="Garamond"/>
          <w:sz w:val="21"/>
          <w:szCs w:val="21"/>
        </w:rPr>
        <w:t xml:space="preserve">S.A. </w:t>
      </w:r>
      <w:r w:rsidRPr="00D22AF7">
        <w:rPr>
          <w:rFonts w:ascii="Garamond" w:hAnsi="Garamond" w:cs="Garamond"/>
          <w:sz w:val="21"/>
          <w:szCs w:val="21"/>
        </w:rPr>
        <w:t>z siedzibą w Warszawie, wpisana do Rejestru Przedsiębiorców prowadzonego przez Sąd Rejonowy dla m.st.</w:t>
      </w:r>
      <w:r w:rsidR="00A25011" w:rsidRPr="00D22AF7">
        <w:rPr>
          <w:rFonts w:ascii="Garamond" w:hAnsi="Garamond" w:cs="Garamond"/>
          <w:sz w:val="21"/>
          <w:szCs w:val="21"/>
        </w:rPr>
        <w:t xml:space="preserve"> Warszawy w Warszawie, X</w:t>
      </w:r>
      <w:r w:rsidRPr="00D22AF7">
        <w:rPr>
          <w:rFonts w:ascii="Garamond" w:hAnsi="Garamond" w:cs="Garamond"/>
          <w:sz w:val="21"/>
          <w:szCs w:val="21"/>
        </w:rPr>
        <w:t>II</w:t>
      </w:r>
      <w:r w:rsidR="00F957E4">
        <w:rPr>
          <w:rFonts w:ascii="Garamond" w:hAnsi="Garamond" w:cs="Garamond"/>
          <w:sz w:val="21"/>
          <w:szCs w:val="21"/>
        </w:rPr>
        <w:t>I</w:t>
      </w:r>
      <w:r w:rsidRPr="00D22AF7">
        <w:rPr>
          <w:rFonts w:ascii="Garamond" w:hAnsi="Garamond" w:cs="Garamond"/>
          <w:sz w:val="21"/>
          <w:szCs w:val="21"/>
        </w:rPr>
        <w:t xml:space="preserve"> Wydział Gospodarczy Krajowego Rejestru Sądowego, pod numerem KRS </w:t>
      </w:r>
      <w:r w:rsidR="00D22AF7" w:rsidRPr="00D22AF7">
        <w:rPr>
          <w:rFonts w:ascii="Garamond" w:hAnsi="Garamond"/>
          <w:sz w:val="21"/>
          <w:szCs w:val="21"/>
        </w:rPr>
        <w:t>00003</w:t>
      </w:r>
      <w:r w:rsidR="00931A91">
        <w:rPr>
          <w:rFonts w:ascii="Garamond" w:hAnsi="Garamond"/>
          <w:sz w:val="21"/>
          <w:szCs w:val="21"/>
        </w:rPr>
        <w:t>8</w:t>
      </w:r>
      <w:r w:rsidR="00DE634C">
        <w:rPr>
          <w:rFonts w:ascii="Garamond" w:hAnsi="Garamond"/>
          <w:sz w:val="21"/>
          <w:szCs w:val="21"/>
        </w:rPr>
        <w:t>5303</w:t>
      </w:r>
      <w:r w:rsidRPr="00D22AF7">
        <w:rPr>
          <w:rFonts w:ascii="Garamond" w:hAnsi="Garamond" w:cs="Garamond"/>
          <w:sz w:val="21"/>
          <w:szCs w:val="21"/>
        </w:rPr>
        <w:t>, (zwana</w:t>
      </w:r>
      <w:r w:rsidRPr="00F41D90">
        <w:rPr>
          <w:rFonts w:ascii="Garamond" w:hAnsi="Garamond" w:cs="Garamond"/>
          <w:sz w:val="21"/>
          <w:szCs w:val="21"/>
        </w:rPr>
        <w:t xml:space="preserve"> dale</w:t>
      </w:r>
      <w:r w:rsidR="00AB6498" w:rsidRPr="00F41D90">
        <w:rPr>
          <w:rFonts w:ascii="Garamond" w:hAnsi="Garamond" w:cs="Garamond"/>
          <w:sz w:val="21"/>
          <w:szCs w:val="21"/>
        </w:rPr>
        <w:t xml:space="preserve">j </w:t>
      </w:r>
      <w:r w:rsidR="00AC3943" w:rsidRPr="00F41D90">
        <w:rPr>
          <w:rFonts w:ascii="Garamond" w:hAnsi="Garamond" w:cs="Garamond"/>
          <w:sz w:val="21"/>
          <w:szCs w:val="21"/>
        </w:rPr>
        <w:t xml:space="preserve">również </w:t>
      </w:r>
      <w:r w:rsidR="00AB6498" w:rsidRPr="00F41D90">
        <w:rPr>
          <w:rFonts w:ascii="Garamond" w:hAnsi="Garamond" w:cs="Garamond"/>
          <w:sz w:val="21"/>
          <w:szCs w:val="21"/>
        </w:rPr>
        <w:t xml:space="preserve">„Spółką”), działając na </w:t>
      </w:r>
      <w:r w:rsidR="006D7F63">
        <w:rPr>
          <w:rFonts w:ascii="Garamond" w:hAnsi="Garamond" w:cs="Garamond"/>
          <w:sz w:val="21"/>
          <w:szCs w:val="21"/>
        </w:rPr>
        <w:t>podstawie art. 399 §1 w zw. z </w:t>
      </w:r>
      <w:r w:rsidRPr="00F41D90">
        <w:rPr>
          <w:rFonts w:ascii="Garamond" w:hAnsi="Garamond" w:cs="Garamond"/>
          <w:sz w:val="21"/>
          <w:szCs w:val="21"/>
        </w:rPr>
        <w:t xml:space="preserve">art. 402¹ §1 </w:t>
      </w:r>
      <w:r w:rsidR="006912A1" w:rsidRPr="00F41D90">
        <w:rPr>
          <w:rFonts w:ascii="Garamond" w:hAnsi="Garamond" w:cs="Garamond"/>
          <w:sz w:val="21"/>
          <w:szCs w:val="21"/>
        </w:rPr>
        <w:t xml:space="preserve">oraz art. 402² </w:t>
      </w:r>
      <w:r w:rsidRPr="00F41D90">
        <w:rPr>
          <w:rFonts w:ascii="Garamond" w:hAnsi="Garamond" w:cs="Garamond"/>
          <w:sz w:val="21"/>
          <w:szCs w:val="21"/>
        </w:rPr>
        <w:t>k.s.h.</w:t>
      </w:r>
      <w:r w:rsidR="002F6D4C" w:rsidRPr="00F41D90">
        <w:rPr>
          <w:rFonts w:ascii="Garamond" w:hAnsi="Garamond" w:cs="Garamond"/>
          <w:sz w:val="21"/>
          <w:szCs w:val="21"/>
        </w:rPr>
        <w:t>,</w:t>
      </w:r>
      <w:r w:rsidRPr="00F41D90">
        <w:rPr>
          <w:rFonts w:ascii="Garamond" w:hAnsi="Garamond" w:cs="Garamond"/>
          <w:sz w:val="21"/>
          <w:szCs w:val="21"/>
        </w:rPr>
        <w:t xml:space="preserve"> zwołuje </w:t>
      </w:r>
      <w:r w:rsidR="00C01CDD">
        <w:rPr>
          <w:rFonts w:ascii="Garamond" w:hAnsi="Garamond" w:cs="Garamond"/>
          <w:sz w:val="21"/>
          <w:szCs w:val="21"/>
        </w:rPr>
        <w:t>Nadz</w:t>
      </w:r>
      <w:r w:rsidRPr="00F41D90">
        <w:rPr>
          <w:rFonts w:ascii="Garamond" w:hAnsi="Garamond" w:cs="Garamond"/>
          <w:sz w:val="21"/>
          <w:szCs w:val="21"/>
        </w:rPr>
        <w:t xml:space="preserve">wyczajne Walne Zgromadzenie </w:t>
      </w:r>
      <w:r w:rsidR="004B6BC7" w:rsidRPr="00F41D90">
        <w:rPr>
          <w:rFonts w:ascii="Garamond" w:hAnsi="Garamond" w:cs="Garamond"/>
          <w:sz w:val="21"/>
          <w:szCs w:val="21"/>
        </w:rPr>
        <w:t xml:space="preserve">Spółki </w:t>
      </w:r>
      <w:r w:rsidRPr="00F41D90">
        <w:rPr>
          <w:rFonts w:ascii="Garamond" w:hAnsi="Garamond" w:cs="Garamond"/>
          <w:sz w:val="21"/>
          <w:szCs w:val="21"/>
        </w:rPr>
        <w:t xml:space="preserve">(zwane dalej </w:t>
      </w:r>
      <w:r w:rsidR="00AC3943" w:rsidRPr="00F41D90">
        <w:rPr>
          <w:rFonts w:ascii="Garamond" w:hAnsi="Garamond" w:cs="Garamond"/>
          <w:sz w:val="21"/>
          <w:szCs w:val="21"/>
        </w:rPr>
        <w:t>również</w:t>
      </w:r>
      <w:r w:rsidRPr="00F41D90">
        <w:rPr>
          <w:rFonts w:ascii="Garamond" w:hAnsi="Garamond" w:cs="Garamond"/>
          <w:sz w:val="21"/>
          <w:szCs w:val="21"/>
        </w:rPr>
        <w:t xml:space="preserve"> „Zgromadzeniem” lub „</w:t>
      </w:r>
      <w:r w:rsidR="00C01CDD">
        <w:rPr>
          <w:rFonts w:ascii="Garamond" w:hAnsi="Garamond" w:cs="Garamond"/>
          <w:sz w:val="21"/>
          <w:szCs w:val="21"/>
        </w:rPr>
        <w:t>N</w:t>
      </w:r>
      <w:r w:rsidR="000D0D71" w:rsidRPr="00F41D90">
        <w:rPr>
          <w:rFonts w:ascii="Garamond" w:hAnsi="Garamond" w:cs="Garamond"/>
          <w:sz w:val="21"/>
          <w:szCs w:val="21"/>
        </w:rPr>
        <w:t>WZ”)</w:t>
      </w:r>
      <w:r w:rsidR="004B6BC7" w:rsidRPr="00F41D90">
        <w:rPr>
          <w:rFonts w:ascii="Garamond" w:hAnsi="Garamond" w:cs="Garamond"/>
          <w:sz w:val="21"/>
          <w:szCs w:val="21"/>
        </w:rPr>
        <w:t xml:space="preserve"> na dzień</w:t>
      </w:r>
      <w:r w:rsidR="000D0D71" w:rsidRPr="00F41D90">
        <w:rPr>
          <w:rFonts w:ascii="Garamond" w:hAnsi="Garamond" w:cs="Garamond"/>
          <w:sz w:val="21"/>
          <w:szCs w:val="21"/>
        </w:rPr>
        <w:t xml:space="preserve"> </w:t>
      </w:r>
      <w:r w:rsidR="001A62A3">
        <w:rPr>
          <w:rStyle w:val="TytuFresh24plZnak"/>
          <w:rFonts w:ascii="Garamond" w:hAnsi="Garamond"/>
          <w:color w:val="auto"/>
          <w:sz w:val="21"/>
          <w:szCs w:val="21"/>
        </w:rPr>
        <w:t>28</w:t>
      </w:r>
      <w:r w:rsidR="00F14B97">
        <w:rPr>
          <w:rStyle w:val="TytuFresh24plZnak"/>
          <w:rFonts w:ascii="Garamond" w:hAnsi="Garamond"/>
          <w:color w:val="auto"/>
          <w:sz w:val="21"/>
          <w:szCs w:val="21"/>
        </w:rPr>
        <w:t xml:space="preserve"> </w:t>
      </w:r>
      <w:r w:rsidR="00C01CDD">
        <w:rPr>
          <w:rStyle w:val="TytuFresh24plZnak"/>
          <w:rFonts w:ascii="Garamond" w:hAnsi="Garamond"/>
          <w:color w:val="auto"/>
          <w:sz w:val="21"/>
          <w:szCs w:val="21"/>
        </w:rPr>
        <w:t xml:space="preserve">grudnia </w:t>
      </w:r>
      <w:r w:rsidR="00F95633" w:rsidRPr="00BF099D">
        <w:rPr>
          <w:rStyle w:val="TytuFresh24plZnak"/>
          <w:rFonts w:ascii="Garamond" w:hAnsi="Garamond"/>
          <w:color w:val="auto"/>
          <w:sz w:val="21"/>
          <w:szCs w:val="21"/>
        </w:rPr>
        <w:t>201</w:t>
      </w:r>
      <w:r w:rsidR="001A62A3">
        <w:rPr>
          <w:rStyle w:val="TytuFresh24plZnak"/>
          <w:rFonts w:ascii="Garamond" w:hAnsi="Garamond"/>
          <w:color w:val="auto"/>
          <w:sz w:val="21"/>
          <w:szCs w:val="21"/>
        </w:rPr>
        <w:t>6</w:t>
      </w:r>
      <w:r w:rsidR="00F95633" w:rsidRPr="00366B41">
        <w:rPr>
          <w:rStyle w:val="TytuFresh24plZnak"/>
          <w:rFonts w:ascii="Garamond" w:hAnsi="Garamond"/>
          <w:b/>
          <w:color w:val="auto"/>
          <w:sz w:val="21"/>
          <w:szCs w:val="21"/>
        </w:rPr>
        <w:t xml:space="preserve"> </w:t>
      </w:r>
      <w:r w:rsidR="000D0D71" w:rsidRPr="00F41D90">
        <w:rPr>
          <w:rFonts w:ascii="Garamond" w:hAnsi="Garamond" w:cs="Garamond"/>
          <w:sz w:val="21"/>
          <w:szCs w:val="21"/>
        </w:rPr>
        <w:t>r</w:t>
      </w:r>
      <w:r w:rsidR="00881308" w:rsidRPr="00F41D90">
        <w:rPr>
          <w:rFonts w:ascii="Garamond" w:hAnsi="Garamond" w:cs="Garamond"/>
          <w:sz w:val="21"/>
          <w:szCs w:val="21"/>
        </w:rPr>
        <w:t>oku</w:t>
      </w:r>
      <w:r w:rsidR="004B6BC7" w:rsidRPr="00F41D90">
        <w:rPr>
          <w:rFonts w:ascii="Garamond" w:hAnsi="Garamond" w:cs="Garamond"/>
          <w:sz w:val="21"/>
          <w:szCs w:val="21"/>
        </w:rPr>
        <w:t>,</w:t>
      </w:r>
      <w:r w:rsidR="00AB6498" w:rsidRPr="00F41D90">
        <w:rPr>
          <w:rFonts w:ascii="Garamond" w:hAnsi="Garamond" w:cs="Garamond"/>
          <w:sz w:val="21"/>
          <w:szCs w:val="21"/>
        </w:rPr>
        <w:t xml:space="preserve"> </w:t>
      </w:r>
      <w:r w:rsidR="009E7F4F" w:rsidRPr="00366B41">
        <w:rPr>
          <w:rFonts w:ascii="Garamond" w:eastAsia="Times New Roman" w:hAnsi="Garamond" w:cs="Arial"/>
          <w:sz w:val="21"/>
          <w:szCs w:val="21"/>
          <w:lang w:eastAsia="pl-PL"/>
        </w:rPr>
        <w:t xml:space="preserve">które rozpocznie się o godzinie </w:t>
      </w:r>
      <w:r w:rsidR="009E7F4F">
        <w:rPr>
          <w:rFonts w:ascii="Garamond" w:eastAsia="Times New Roman" w:hAnsi="Garamond" w:cs="Arial"/>
          <w:sz w:val="21"/>
          <w:szCs w:val="21"/>
          <w:lang w:eastAsia="pl-PL"/>
        </w:rPr>
        <w:t>12:00</w:t>
      </w:r>
      <w:r w:rsidR="009E7F4F" w:rsidRPr="00366B41">
        <w:rPr>
          <w:rFonts w:ascii="Garamond" w:eastAsia="Times New Roman" w:hAnsi="Garamond" w:cs="Arial"/>
          <w:sz w:val="21"/>
          <w:szCs w:val="21"/>
          <w:lang w:eastAsia="pl-PL"/>
        </w:rPr>
        <w:t xml:space="preserve"> </w:t>
      </w:r>
      <w:r w:rsidR="009E7F4F" w:rsidRPr="00977C41">
        <w:rPr>
          <w:rFonts w:ascii="Garamond" w:eastAsia="Times New Roman" w:hAnsi="Garamond" w:cs="Arial"/>
          <w:sz w:val="21"/>
          <w:szCs w:val="21"/>
          <w:lang w:eastAsia="pl-PL"/>
        </w:rPr>
        <w:t xml:space="preserve">w </w:t>
      </w:r>
      <w:r w:rsidR="009E7F4F">
        <w:rPr>
          <w:rFonts w:ascii="Garamond" w:eastAsia="Times New Roman" w:hAnsi="Garamond" w:cs="Arial"/>
          <w:sz w:val="21"/>
          <w:szCs w:val="21"/>
          <w:lang w:eastAsia="pl-PL"/>
        </w:rPr>
        <w:t xml:space="preserve">siedzibie Spółki </w:t>
      </w:r>
      <w:r w:rsidR="009E7F4F">
        <w:rPr>
          <w:rFonts w:ascii="Garamond" w:hAnsi="Garamond" w:cs="Garamond"/>
          <w:sz w:val="21"/>
          <w:szCs w:val="21"/>
        </w:rPr>
        <w:t>przy</w:t>
      </w:r>
      <w:r w:rsidR="009E7F4F" w:rsidRPr="00F41D90">
        <w:rPr>
          <w:rFonts w:ascii="Garamond" w:hAnsi="Garamond" w:cs="Garamond"/>
          <w:sz w:val="21"/>
          <w:szCs w:val="21"/>
        </w:rPr>
        <w:t xml:space="preserve"> </w:t>
      </w:r>
      <w:r w:rsidR="009E7F4F">
        <w:rPr>
          <w:rFonts w:ascii="Garamond" w:hAnsi="Garamond" w:cs="Garamond"/>
          <w:sz w:val="21"/>
          <w:szCs w:val="21"/>
        </w:rPr>
        <w:t>ul. Puławskiej 111A/109</w:t>
      </w:r>
      <w:r w:rsidR="009E7F4F">
        <w:rPr>
          <w:rFonts w:ascii="Garamond" w:hAnsi="Garamond"/>
          <w:sz w:val="21"/>
          <w:szCs w:val="21"/>
        </w:rPr>
        <w:t xml:space="preserve"> </w:t>
      </w:r>
      <w:r w:rsidR="009E7F4F" w:rsidRPr="00F41D90">
        <w:rPr>
          <w:rFonts w:ascii="Garamond" w:hAnsi="Garamond" w:cs="Garamond"/>
          <w:sz w:val="21"/>
          <w:szCs w:val="21"/>
        </w:rPr>
        <w:t>w Warszawie</w:t>
      </w:r>
      <w:r w:rsidR="009E7F4F" w:rsidRPr="00977C41">
        <w:rPr>
          <w:rFonts w:ascii="Garamond" w:hAnsi="Garamond"/>
          <w:sz w:val="21"/>
          <w:szCs w:val="21"/>
        </w:rPr>
        <w:t>.</w:t>
      </w:r>
    </w:p>
    <w:p w:rsidR="00DB2DC1" w:rsidRPr="00F41D90" w:rsidRDefault="00DB2DC1" w:rsidP="00DB2DC1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DB2DC1">
      <w:pPr>
        <w:ind w:left="0" w:firstLine="0"/>
        <w:jc w:val="center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>[ porządek obrad ]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BB234E" w:rsidRDefault="00BB234E" w:rsidP="00BB234E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 xml:space="preserve">Szczegółowy porządek obrad </w:t>
      </w:r>
      <w:r w:rsidR="00F957E4">
        <w:rPr>
          <w:rFonts w:ascii="Garamond" w:hAnsi="Garamond" w:cs="Garamond"/>
          <w:sz w:val="21"/>
          <w:szCs w:val="21"/>
        </w:rPr>
        <w:t>Nadz</w:t>
      </w:r>
      <w:r>
        <w:rPr>
          <w:rFonts w:ascii="Garamond" w:hAnsi="Garamond" w:cs="Garamond"/>
          <w:sz w:val="21"/>
          <w:szCs w:val="21"/>
        </w:rPr>
        <w:t>wyczajnego</w:t>
      </w:r>
      <w:r w:rsidRPr="00F41D90">
        <w:rPr>
          <w:rFonts w:ascii="Garamond" w:hAnsi="Garamond" w:cs="Garamond"/>
          <w:sz w:val="21"/>
          <w:szCs w:val="21"/>
        </w:rPr>
        <w:t xml:space="preserve"> Walnego Zgromadzenia jest następujący:</w:t>
      </w:r>
    </w:p>
    <w:p w:rsidR="00BB234E" w:rsidRPr="00F41D90" w:rsidRDefault="00BB234E" w:rsidP="00BB234E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BB234E" w:rsidRPr="001A62A3" w:rsidRDefault="00BB234E" w:rsidP="00BB234E">
      <w:pPr>
        <w:numPr>
          <w:ilvl w:val="0"/>
          <w:numId w:val="11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1"/>
          <w:szCs w:val="21"/>
        </w:rPr>
      </w:pPr>
      <w:r w:rsidRPr="001A62A3">
        <w:rPr>
          <w:rFonts w:ascii="Garamond" w:hAnsi="Garamond" w:cs="Garamond"/>
          <w:color w:val="000000"/>
          <w:sz w:val="21"/>
          <w:szCs w:val="21"/>
        </w:rPr>
        <w:t xml:space="preserve">Otwarcie obrad </w:t>
      </w:r>
      <w:r w:rsidR="00FB036A" w:rsidRPr="001A62A3">
        <w:rPr>
          <w:rFonts w:ascii="Garamond" w:hAnsi="Garamond" w:cs="Garamond"/>
          <w:color w:val="000000"/>
          <w:sz w:val="21"/>
          <w:szCs w:val="21"/>
        </w:rPr>
        <w:t>Nadz</w:t>
      </w:r>
      <w:r w:rsidRPr="001A62A3">
        <w:rPr>
          <w:rFonts w:ascii="Garamond" w:hAnsi="Garamond" w:cs="Garamond"/>
          <w:color w:val="000000"/>
          <w:sz w:val="21"/>
          <w:szCs w:val="21"/>
        </w:rPr>
        <w:t>wyczajnego Walnego Zgromadzenia.</w:t>
      </w:r>
    </w:p>
    <w:p w:rsidR="00FB036A" w:rsidRPr="001A62A3" w:rsidRDefault="00BB234E" w:rsidP="003505B3">
      <w:pPr>
        <w:numPr>
          <w:ilvl w:val="0"/>
          <w:numId w:val="11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1"/>
          <w:szCs w:val="21"/>
        </w:rPr>
      </w:pPr>
      <w:r w:rsidRPr="001A62A3">
        <w:rPr>
          <w:rFonts w:ascii="Garamond" w:hAnsi="Garamond" w:cs="Garamond"/>
          <w:color w:val="000000"/>
          <w:sz w:val="21"/>
          <w:szCs w:val="21"/>
        </w:rPr>
        <w:t xml:space="preserve">Wybór Przewodniczącego </w:t>
      </w:r>
      <w:r w:rsidR="00F957E4" w:rsidRPr="001A62A3">
        <w:rPr>
          <w:rFonts w:ascii="Garamond" w:hAnsi="Garamond" w:cs="Garamond"/>
          <w:color w:val="000000"/>
          <w:sz w:val="21"/>
          <w:szCs w:val="21"/>
        </w:rPr>
        <w:t>Nadz</w:t>
      </w:r>
      <w:r w:rsidRPr="001A62A3">
        <w:rPr>
          <w:rFonts w:ascii="Garamond" w:hAnsi="Garamond" w:cs="Garamond"/>
          <w:color w:val="000000"/>
          <w:sz w:val="21"/>
          <w:szCs w:val="21"/>
        </w:rPr>
        <w:t>wyczajnego Walnego Zgromadzenia.</w:t>
      </w:r>
    </w:p>
    <w:p w:rsidR="001D2D8D" w:rsidRPr="001A62A3" w:rsidRDefault="001D2D8D" w:rsidP="001D2D8D">
      <w:pPr>
        <w:numPr>
          <w:ilvl w:val="0"/>
          <w:numId w:val="11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Garamond" w:hAnsi="Garamond"/>
          <w:sz w:val="21"/>
          <w:szCs w:val="21"/>
        </w:rPr>
      </w:pPr>
      <w:r w:rsidRPr="001A62A3">
        <w:rPr>
          <w:rFonts w:ascii="Garamond" w:hAnsi="Garamond"/>
          <w:sz w:val="21"/>
          <w:szCs w:val="21"/>
        </w:rPr>
        <w:t xml:space="preserve">Podjęcie uchwały w sprawie podwyższenia kapitału zakładowego Spółki poprzez emisję </w:t>
      </w:r>
      <w:r w:rsidRPr="00E25E54">
        <w:rPr>
          <w:rFonts w:ascii="Garamond" w:hAnsi="Garamond"/>
          <w:sz w:val="21"/>
          <w:szCs w:val="21"/>
        </w:rPr>
        <w:t xml:space="preserve">akcji serii </w:t>
      </w:r>
      <w:r w:rsidR="00521AF5" w:rsidRPr="00E25E54">
        <w:rPr>
          <w:rFonts w:ascii="Garamond" w:hAnsi="Garamond"/>
          <w:sz w:val="21"/>
          <w:szCs w:val="21"/>
        </w:rPr>
        <w:t>F</w:t>
      </w:r>
      <w:r w:rsidR="003F0A57" w:rsidRPr="00E25E54">
        <w:rPr>
          <w:rFonts w:ascii="Garamond" w:hAnsi="Garamond"/>
          <w:sz w:val="21"/>
          <w:szCs w:val="21"/>
        </w:rPr>
        <w:t xml:space="preserve"> i </w:t>
      </w:r>
      <w:r w:rsidR="00521AF5" w:rsidRPr="00E25E54">
        <w:rPr>
          <w:rFonts w:ascii="Garamond" w:hAnsi="Garamond"/>
          <w:sz w:val="21"/>
          <w:szCs w:val="21"/>
        </w:rPr>
        <w:t>G</w:t>
      </w:r>
      <w:r w:rsidRPr="00E25E54">
        <w:rPr>
          <w:rFonts w:ascii="Garamond" w:hAnsi="Garamond"/>
          <w:sz w:val="21"/>
          <w:szCs w:val="21"/>
        </w:rPr>
        <w:t> w trybie subskrypcji prywatnej z pozbawieniem dotychczasowych akcjonariuszy prawa pob</w:t>
      </w:r>
      <w:r w:rsidRPr="001A62A3">
        <w:rPr>
          <w:rFonts w:ascii="Garamond" w:hAnsi="Garamond"/>
          <w:sz w:val="21"/>
          <w:szCs w:val="21"/>
        </w:rPr>
        <w:t>oru oraz w sprawie zmiany Statutu Spółki.</w:t>
      </w:r>
    </w:p>
    <w:p w:rsidR="00BB234E" w:rsidRPr="001A62A3" w:rsidRDefault="00BB234E" w:rsidP="00BB234E">
      <w:pPr>
        <w:numPr>
          <w:ilvl w:val="0"/>
          <w:numId w:val="11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Garamond" w:hAnsi="Garamond"/>
          <w:sz w:val="21"/>
          <w:szCs w:val="21"/>
        </w:rPr>
      </w:pPr>
      <w:r w:rsidRPr="001A62A3">
        <w:rPr>
          <w:rFonts w:ascii="Garamond" w:hAnsi="Garamond"/>
          <w:sz w:val="21"/>
          <w:szCs w:val="21"/>
        </w:rPr>
        <w:t xml:space="preserve">Zamknięcie obrad </w:t>
      </w:r>
      <w:r w:rsidR="00A739EE" w:rsidRPr="001A62A3">
        <w:rPr>
          <w:rFonts w:ascii="Garamond" w:hAnsi="Garamond"/>
          <w:sz w:val="21"/>
          <w:szCs w:val="21"/>
        </w:rPr>
        <w:t>Nadz</w:t>
      </w:r>
      <w:r w:rsidRPr="001A62A3">
        <w:rPr>
          <w:rFonts w:ascii="Garamond" w:hAnsi="Garamond"/>
          <w:sz w:val="21"/>
          <w:szCs w:val="21"/>
        </w:rPr>
        <w:t>wyczajnego Walnego Zgromadzenia.</w:t>
      </w:r>
    </w:p>
    <w:p w:rsidR="00B37EF5" w:rsidRDefault="00B37EF5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B37EF5" w:rsidRPr="009B14A5" w:rsidRDefault="00B37EF5" w:rsidP="00B37EF5">
      <w:pPr>
        <w:autoSpaceDE w:val="0"/>
        <w:autoSpaceDN w:val="0"/>
        <w:adjustRightInd w:val="0"/>
        <w:spacing w:line="320" w:lineRule="exact"/>
        <w:ind w:left="0" w:firstLine="0"/>
        <w:jc w:val="center"/>
        <w:rPr>
          <w:rFonts w:ascii="Garamond" w:eastAsia="Times New Roman" w:hAnsi="Garamond" w:cs="Garamond"/>
          <w:b/>
          <w:bCs/>
          <w:sz w:val="21"/>
          <w:szCs w:val="21"/>
          <w:lang w:eastAsia="pl-PL"/>
        </w:rPr>
      </w:pPr>
      <w:r w:rsidRPr="009B14A5">
        <w:rPr>
          <w:rFonts w:ascii="Garamond" w:eastAsia="Times New Roman" w:hAnsi="Garamond" w:cs="Garamond"/>
          <w:b/>
          <w:bCs/>
          <w:sz w:val="21"/>
          <w:szCs w:val="21"/>
          <w:lang w:eastAsia="pl-PL"/>
        </w:rPr>
        <w:t>[ zmiana statutu ]</w:t>
      </w:r>
    </w:p>
    <w:p w:rsidR="00B37EF5" w:rsidRPr="009B14A5" w:rsidRDefault="00B37EF5" w:rsidP="00B37EF5">
      <w:pPr>
        <w:autoSpaceDE w:val="0"/>
        <w:autoSpaceDN w:val="0"/>
        <w:adjustRightInd w:val="0"/>
        <w:spacing w:line="320" w:lineRule="exact"/>
        <w:ind w:left="0" w:firstLine="0"/>
        <w:jc w:val="center"/>
        <w:rPr>
          <w:rFonts w:ascii="Garamond" w:eastAsia="Times New Roman" w:hAnsi="Garamond" w:cs="Garamond"/>
          <w:sz w:val="21"/>
          <w:szCs w:val="21"/>
          <w:lang w:eastAsia="pl-PL"/>
        </w:rPr>
      </w:pPr>
    </w:p>
    <w:p w:rsidR="00B37EF5" w:rsidRPr="009B14A5" w:rsidRDefault="00B37EF5" w:rsidP="00B37EF5">
      <w:pPr>
        <w:autoSpaceDE w:val="0"/>
        <w:autoSpaceDN w:val="0"/>
        <w:adjustRightInd w:val="0"/>
        <w:spacing w:line="320" w:lineRule="exact"/>
        <w:ind w:left="0" w:firstLine="0"/>
        <w:jc w:val="both"/>
        <w:rPr>
          <w:rFonts w:ascii="Garamond" w:hAnsi="Garamond"/>
          <w:iCs/>
          <w:sz w:val="21"/>
          <w:szCs w:val="21"/>
        </w:rPr>
      </w:pPr>
      <w:r w:rsidRPr="009B14A5">
        <w:rPr>
          <w:rFonts w:ascii="Garamond" w:eastAsia="Times New Roman" w:hAnsi="Garamond" w:cs="Garamond"/>
          <w:sz w:val="21"/>
          <w:szCs w:val="21"/>
          <w:lang w:eastAsia="pl-PL"/>
        </w:rPr>
        <w:t xml:space="preserve">Stosownie do przepisu art. 402 §1 k.s.h., Zarząd Spółki wskazuje, iż projekt uchwały ws. </w:t>
      </w:r>
      <w:r w:rsidR="00352E71" w:rsidRPr="003505B3">
        <w:rPr>
          <w:rFonts w:ascii="Garamond" w:hAnsi="Garamond"/>
          <w:sz w:val="21"/>
          <w:szCs w:val="21"/>
        </w:rPr>
        <w:t>podwyższenia kapitału zakładowego Spółki poprzez emisję akcji serii F</w:t>
      </w:r>
      <w:r w:rsidR="00352E71">
        <w:rPr>
          <w:rFonts w:ascii="Garamond" w:hAnsi="Garamond"/>
          <w:sz w:val="21"/>
          <w:szCs w:val="21"/>
        </w:rPr>
        <w:t> </w:t>
      </w:r>
      <w:r w:rsidR="00521AF5">
        <w:rPr>
          <w:rFonts w:ascii="Garamond" w:hAnsi="Garamond"/>
          <w:sz w:val="21"/>
          <w:szCs w:val="21"/>
        </w:rPr>
        <w:t xml:space="preserve">i G </w:t>
      </w:r>
      <w:r w:rsidR="00352E71">
        <w:rPr>
          <w:rFonts w:ascii="Garamond" w:hAnsi="Garamond"/>
          <w:sz w:val="21"/>
          <w:szCs w:val="21"/>
        </w:rPr>
        <w:t>w </w:t>
      </w:r>
      <w:r w:rsidR="00352E71" w:rsidRPr="003505B3">
        <w:rPr>
          <w:rFonts w:ascii="Garamond" w:hAnsi="Garamond"/>
          <w:sz w:val="21"/>
          <w:szCs w:val="21"/>
        </w:rPr>
        <w:t>trybie subskrypcji prywatnej z pozbawieniem dotychczasowych ak</w:t>
      </w:r>
      <w:r w:rsidR="00352E71">
        <w:rPr>
          <w:rFonts w:ascii="Garamond" w:hAnsi="Garamond"/>
          <w:sz w:val="21"/>
          <w:szCs w:val="21"/>
        </w:rPr>
        <w:t>cjonariuszy prawa poboru oraz w s</w:t>
      </w:r>
      <w:r w:rsidR="00352E71" w:rsidRPr="003505B3">
        <w:rPr>
          <w:rFonts w:ascii="Garamond" w:hAnsi="Garamond"/>
          <w:sz w:val="21"/>
          <w:szCs w:val="21"/>
        </w:rPr>
        <w:t>prawie zmiany Statutu Spółki</w:t>
      </w:r>
      <w:r w:rsidRPr="009B14A5">
        <w:rPr>
          <w:rFonts w:ascii="Garamond" w:eastAsia="Times New Roman" w:hAnsi="Garamond" w:cs="Garamond"/>
          <w:sz w:val="21"/>
          <w:szCs w:val="21"/>
          <w:lang w:eastAsia="pl-PL"/>
        </w:rPr>
        <w:t>, o</w:t>
      </w:r>
      <w:r>
        <w:rPr>
          <w:rFonts w:ascii="Garamond" w:eastAsia="Times New Roman" w:hAnsi="Garamond" w:cs="Garamond"/>
          <w:sz w:val="21"/>
          <w:szCs w:val="21"/>
          <w:lang w:eastAsia="pl-PL"/>
        </w:rPr>
        <w:t> </w:t>
      </w:r>
      <w:r w:rsidRPr="009B14A5">
        <w:rPr>
          <w:rFonts w:ascii="Garamond" w:eastAsia="Times New Roman" w:hAnsi="Garamond" w:cs="Garamond"/>
          <w:sz w:val="21"/>
          <w:szCs w:val="21"/>
          <w:lang w:eastAsia="pl-PL"/>
        </w:rPr>
        <w:t>któr</w:t>
      </w:r>
      <w:r w:rsidR="008A66F0">
        <w:rPr>
          <w:rFonts w:ascii="Garamond" w:eastAsia="Times New Roman" w:hAnsi="Garamond" w:cs="Garamond"/>
          <w:sz w:val="21"/>
          <w:szCs w:val="21"/>
          <w:lang w:eastAsia="pl-PL"/>
        </w:rPr>
        <w:t xml:space="preserve">ej </w:t>
      </w:r>
      <w:r w:rsidRPr="009B14A5">
        <w:rPr>
          <w:rFonts w:ascii="Garamond" w:eastAsia="Times New Roman" w:hAnsi="Garamond" w:cs="Garamond"/>
          <w:sz w:val="21"/>
          <w:szCs w:val="21"/>
          <w:lang w:eastAsia="pl-PL"/>
        </w:rPr>
        <w:t>to uchwa</w:t>
      </w:r>
      <w:r w:rsidR="008A66F0">
        <w:rPr>
          <w:rFonts w:ascii="Garamond" w:eastAsia="Times New Roman" w:hAnsi="Garamond" w:cs="Garamond"/>
          <w:sz w:val="21"/>
          <w:szCs w:val="21"/>
          <w:lang w:eastAsia="pl-PL"/>
        </w:rPr>
        <w:t xml:space="preserve">le </w:t>
      </w:r>
      <w:r>
        <w:rPr>
          <w:rFonts w:ascii="Garamond" w:eastAsia="Times New Roman" w:hAnsi="Garamond" w:cs="Garamond"/>
          <w:sz w:val="21"/>
          <w:szCs w:val="21"/>
          <w:lang w:eastAsia="pl-PL"/>
        </w:rPr>
        <w:t xml:space="preserve">mowa </w:t>
      </w:r>
      <w:r w:rsidRPr="008A66F0">
        <w:rPr>
          <w:rFonts w:ascii="Garamond" w:eastAsia="Times New Roman" w:hAnsi="Garamond" w:cs="Garamond"/>
          <w:sz w:val="21"/>
          <w:szCs w:val="21"/>
          <w:lang w:eastAsia="pl-PL"/>
        </w:rPr>
        <w:t>w</w:t>
      </w:r>
      <w:r w:rsidR="00625D5A" w:rsidRPr="008A66F0">
        <w:rPr>
          <w:rFonts w:ascii="Garamond" w:eastAsia="Times New Roman" w:hAnsi="Garamond" w:cs="Garamond"/>
          <w:sz w:val="21"/>
          <w:szCs w:val="21"/>
          <w:lang w:eastAsia="pl-PL"/>
        </w:rPr>
        <w:t xml:space="preserve"> </w:t>
      </w:r>
      <w:r w:rsidRPr="008A66F0">
        <w:rPr>
          <w:rFonts w:ascii="Garamond" w:eastAsia="Times New Roman" w:hAnsi="Garamond" w:cs="Garamond"/>
          <w:sz w:val="21"/>
          <w:szCs w:val="21"/>
          <w:lang w:eastAsia="pl-PL"/>
        </w:rPr>
        <w:t>pkt</w:t>
      </w:r>
      <w:r w:rsidRPr="009B14A5">
        <w:rPr>
          <w:rFonts w:ascii="Garamond" w:eastAsia="Times New Roman" w:hAnsi="Garamond" w:cs="Garamond"/>
          <w:sz w:val="21"/>
          <w:szCs w:val="21"/>
          <w:lang w:eastAsia="pl-PL"/>
        </w:rPr>
        <w:t xml:space="preserve"> </w:t>
      </w:r>
      <w:r w:rsidR="003505B3">
        <w:rPr>
          <w:rFonts w:ascii="Garamond" w:eastAsia="Times New Roman" w:hAnsi="Garamond" w:cs="Garamond"/>
          <w:sz w:val="21"/>
          <w:szCs w:val="21"/>
          <w:lang w:eastAsia="pl-PL"/>
        </w:rPr>
        <w:t>4</w:t>
      </w:r>
      <w:r w:rsidRPr="009B14A5">
        <w:rPr>
          <w:rFonts w:ascii="Garamond" w:eastAsia="Times New Roman" w:hAnsi="Garamond" w:cs="Garamond"/>
          <w:sz w:val="21"/>
          <w:szCs w:val="21"/>
          <w:lang w:eastAsia="pl-PL"/>
        </w:rPr>
        <w:t xml:space="preserve"> powyższego porządku obrad, przewiduje zmianę dotychczas obowiązujących postanowień</w:t>
      </w:r>
      <w:r w:rsidR="009B25E4" w:rsidRPr="009B25E4">
        <w:rPr>
          <w:rFonts w:ascii="Garamond" w:hAnsi="Garamond"/>
          <w:sz w:val="21"/>
          <w:szCs w:val="21"/>
        </w:rPr>
        <w:t xml:space="preserve"> </w:t>
      </w:r>
      <w:r w:rsidR="009B25E4" w:rsidRPr="003505B3">
        <w:rPr>
          <w:rFonts w:ascii="Garamond" w:hAnsi="Garamond"/>
          <w:sz w:val="21"/>
          <w:szCs w:val="21"/>
        </w:rPr>
        <w:t>Statutu Spółki</w:t>
      </w:r>
      <w:r w:rsidRPr="009B14A5">
        <w:rPr>
          <w:rFonts w:ascii="Garamond" w:eastAsia="Times New Roman" w:hAnsi="Garamond" w:cs="Garamond"/>
          <w:sz w:val="21"/>
          <w:szCs w:val="21"/>
          <w:lang w:eastAsia="pl-PL"/>
        </w:rPr>
        <w:t xml:space="preserve">: </w:t>
      </w:r>
    </w:p>
    <w:p w:rsidR="00B37EF5" w:rsidRDefault="00B37EF5" w:rsidP="00B37EF5">
      <w:pPr>
        <w:autoSpaceDE w:val="0"/>
        <w:autoSpaceDN w:val="0"/>
        <w:adjustRightInd w:val="0"/>
        <w:spacing w:line="320" w:lineRule="exact"/>
        <w:ind w:left="0" w:firstLine="0"/>
        <w:rPr>
          <w:rFonts w:ascii="Garamond" w:eastAsia="Times New Roman" w:hAnsi="Garamond" w:cs="Garamond"/>
          <w:sz w:val="21"/>
          <w:szCs w:val="21"/>
          <w:lang w:eastAsia="pl-PL"/>
        </w:rPr>
      </w:pPr>
    </w:p>
    <w:p w:rsidR="003505B3" w:rsidRPr="00442B79" w:rsidRDefault="003505B3" w:rsidP="003505B3">
      <w:pPr>
        <w:autoSpaceDE w:val="0"/>
        <w:autoSpaceDN w:val="0"/>
        <w:adjustRightInd w:val="0"/>
        <w:spacing w:line="320" w:lineRule="exact"/>
        <w:jc w:val="both"/>
        <w:rPr>
          <w:rFonts w:ascii="Garamond" w:eastAsia="Times New Roman" w:hAnsi="Garamond"/>
          <w:sz w:val="21"/>
          <w:szCs w:val="21"/>
          <w:lang w:eastAsia="pl-PL"/>
        </w:rPr>
      </w:pPr>
      <w:r w:rsidRPr="00442B79">
        <w:rPr>
          <w:rFonts w:ascii="Garamond" w:eastAsia="Times New Roman" w:hAnsi="Garamond"/>
          <w:sz w:val="21"/>
          <w:szCs w:val="21"/>
          <w:lang w:eastAsia="pl-PL"/>
        </w:rPr>
        <w:t>zmienia się dotychczasową treść §</w:t>
      </w:r>
      <w:r>
        <w:rPr>
          <w:rFonts w:ascii="Garamond" w:eastAsia="Times New Roman" w:hAnsi="Garamond"/>
          <w:sz w:val="21"/>
          <w:szCs w:val="21"/>
          <w:lang w:eastAsia="pl-PL"/>
        </w:rPr>
        <w:t>8</w:t>
      </w:r>
      <w:r w:rsidRPr="00442B79">
        <w:rPr>
          <w:rFonts w:ascii="Garamond" w:eastAsia="Times New Roman" w:hAnsi="Garamond"/>
          <w:sz w:val="21"/>
          <w:szCs w:val="21"/>
          <w:lang w:eastAsia="pl-PL"/>
        </w:rPr>
        <w:t xml:space="preserve"> ust. 1 Statutu Spółki</w:t>
      </w:r>
      <w:r>
        <w:rPr>
          <w:rFonts w:ascii="Garamond" w:eastAsia="Times New Roman" w:hAnsi="Garamond"/>
          <w:sz w:val="21"/>
          <w:szCs w:val="21"/>
          <w:lang w:eastAsia="pl-PL"/>
        </w:rPr>
        <w:t>, który brzmi:</w:t>
      </w:r>
    </w:p>
    <w:p w:rsidR="003505B3" w:rsidRDefault="003505B3" w:rsidP="003505B3">
      <w:pPr>
        <w:jc w:val="center"/>
        <w:rPr>
          <w:rFonts w:ascii="Garamond" w:hAnsi="Garamond"/>
          <w:b/>
          <w:sz w:val="21"/>
          <w:szCs w:val="21"/>
        </w:rPr>
      </w:pPr>
    </w:p>
    <w:p w:rsidR="003505B3" w:rsidRPr="003505B3" w:rsidRDefault="003505B3" w:rsidP="003505B3">
      <w:pPr>
        <w:jc w:val="center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>„</w:t>
      </w:r>
      <w:r w:rsidRPr="003505B3">
        <w:rPr>
          <w:rFonts w:ascii="Garamond" w:hAnsi="Garamond"/>
          <w:b/>
          <w:sz w:val="21"/>
          <w:szCs w:val="21"/>
        </w:rPr>
        <w:t>§ 8.</w:t>
      </w:r>
    </w:p>
    <w:p w:rsidR="001A62A3" w:rsidRPr="001A62A3" w:rsidRDefault="003505B3" w:rsidP="001A62A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napToGrid w:val="0"/>
          <w:color w:val="000000"/>
          <w:sz w:val="21"/>
          <w:szCs w:val="21"/>
        </w:rPr>
      </w:pPr>
      <w:r w:rsidRPr="003505B3">
        <w:rPr>
          <w:rFonts w:ascii="Garamond" w:hAnsi="Garamond"/>
          <w:snapToGrid w:val="0"/>
          <w:color w:val="000000"/>
          <w:sz w:val="21"/>
          <w:szCs w:val="21"/>
        </w:rPr>
        <w:t xml:space="preserve">1. </w:t>
      </w:r>
      <w:r w:rsidR="00313B5E">
        <w:rPr>
          <w:rFonts w:ascii="Garamond" w:hAnsi="Garamond"/>
          <w:snapToGrid w:val="0"/>
          <w:color w:val="000000"/>
          <w:sz w:val="21"/>
          <w:szCs w:val="21"/>
        </w:rPr>
        <w:tab/>
      </w:r>
      <w:r w:rsidRPr="003505B3">
        <w:rPr>
          <w:rFonts w:ascii="Garamond" w:hAnsi="Garamond"/>
          <w:snapToGrid w:val="0"/>
          <w:color w:val="000000"/>
          <w:sz w:val="21"/>
          <w:szCs w:val="21"/>
        </w:rPr>
        <w:t xml:space="preserve">Kapitał zakładowy Spółki </w:t>
      </w:r>
      <w:r w:rsidR="001A62A3" w:rsidRPr="001A62A3">
        <w:rPr>
          <w:rFonts w:ascii="Garamond" w:hAnsi="Garamond"/>
          <w:snapToGrid w:val="0"/>
          <w:color w:val="000000"/>
          <w:sz w:val="21"/>
          <w:szCs w:val="21"/>
        </w:rPr>
        <w:t>wynosi 1.900.000,10 zł (jeden milion dziewięćset tysięcy złotych dziesięć groszy) i dzieli się na:</w:t>
      </w:r>
    </w:p>
    <w:p w:rsidR="001A62A3" w:rsidRPr="001A62A3" w:rsidRDefault="001A62A3" w:rsidP="001A62A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napToGrid w:val="0"/>
          <w:color w:val="000000"/>
          <w:sz w:val="21"/>
          <w:szCs w:val="21"/>
        </w:rPr>
      </w:pPr>
      <w:r w:rsidRPr="001A62A3">
        <w:rPr>
          <w:rFonts w:ascii="Garamond" w:hAnsi="Garamond"/>
          <w:snapToGrid w:val="0"/>
          <w:color w:val="000000"/>
          <w:sz w:val="21"/>
          <w:szCs w:val="21"/>
        </w:rPr>
        <w:t xml:space="preserve">1/ </w:t>
      </w:r>
      <w:r w:rsidRPr="001A62A3">
        <w:rPr>
          <w:rFonts w:ascii="Garamond" w:hAnsi="Garamond"/>
          <w:snapToGrid w:val="0"/>
          <w:color w:val="000000"/>
          <w:sz w:val="21"/>
          <w:szCs w:val="21"/>
        </w:rPr>
        <w:tab/>
        <w:t>2.000.001 (dwa miliony jeden) akcji na okaziciela serii A o wartości</w:t>
      </w:r>
      <w:r>
        <w:rPr>
          <w:rFonts w:ascii="Garamond" w:hAnsi="Garamond"/>
          <w:snapToGrid w:val="0"/>
          <w:color w:val="000000"/>
          <w:sz w:val="21"/>
          <w:szCs w:val="21"/>
        </w:rPr>
        <w:t xml:space="preserve"> nominalnej 10 gr (dziesięć gro</w:t>
      </w:r>
      <w:r w:rsidRPr="001A62A3">
        <w:rPr>
          <w:rFonts w:ascii="Garamond" w:hAnsi="Garamond"/>
          <w:snapToGrid w:val="0"/>
          <w:color w:val="000000"/>
          <w:sz w:val="21"/>
          <w:szCs w:val="21"/>
        </w:rPr>
        <w:t>szy) każda,</w:t>
      </w:r>
    </w:p>
    <w:p w:rsidR="001A62A3" w:rsidRPr="001A62A3" w:rsidRDefault="001A62A3" w:rsidP="001A62A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napToGrid w:val="0"/>
          <w:color w:val="000000"/>
          <w:sz w:val="21"/>
          <w:szCs w:val="21"/>
        </w:rPr>
      </w:pPr>
      <w:r w:rsidRPr="001A62A3">
        <w:rPr>
          <w:rFonts w:ascii="Garamond" w:hAnsi="Garamond"/>
          <w:snapToGrid w:val="0"/>
          <w:color w:val="000000"/>
          <w:sz w:val="21"/>
          <w:szCs w:val="21"/>
        </w:rPr>
        <w:t xml:space="preserve">2/ </w:t>
      </w:r>
      <w:r w:rsidRPr="001A62A3">
        <w:rPr>
          <w:rFonts w:ascii="Garamond" w:hAnsi="Garamond"/>
          <w:snapToGrid w:val="0"/>
          <w:color w:val="000000"/>
          <w:sz w:val="21"/>
          <w:szCs w:val="21"/>
        </w:rPr>
        <w:tab/>
        <w:t>8.000.000 (osiem milionów) akcji na okaziciela serii B o wartości nominalnej 0,10 zł (dziesięć groszy) każda,</w:t>
      </w:r>
    </w:p>
    <w:p w:rsidR="001A62A3" w:rsidRPr="001A62A3" w:rsidRDefault="001A62A3" w:rsidP="001A62A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napToGrid w:val="0"/>
          <w:color w:val="000000"/>
          <w:sz w:val="21"/>
          <w:szCs w:val="21"/>
        </w:rPr>
      </w:pPr>
      <w:r w:rsidRPr="001A62A3">
        <w:rPr>
          <w:rFonts w:ascii="Garamond" w:hAnsi="Garamond"/>
          <w:snapToGrid w:val="0"/>
          <w:color w:val="000000"/>
          <w:sz w:val="21"/>
          <w:szCs w:val="21"/>
        </w:rPr>
        <w:t xml:space="preserve">3/ </w:t>
      </w:r>
      <w:r w:rsidRPr="001A62A3">
        <w:rPr>
          <w:rFonts w:ascii="Garamond" w:hAnsi="Garamond"/>
          <w:snapToGrid w:val="0"/>
          <w:color w:val="000000"/>
          <w:sz w:val="21"/>
          <w:szCs w:val="21"/>
        </w:rPr>
        <w:tab/>
        <w:t>1.000.000 (jeden milion) akcji na okaziciela serii D o wartości nominalnej 0,10 zł (dziesięć groszy) każda,</w:t>
      </w:r>
    </w:p>
    <w:p w:rsidR="001A62A3" w:rsidRPr="001A62A3" w:rsidRDefault="001A62A3" w:rsidP="001A62A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napToGrid w:val="0"/>
          <w:color w:val="000000"/>
          <w:sz w:val="21"/>
          <w:szCs w:val="21"/>
        </w:rPr>
      </w:pPr>
      <w:r w:rsidRPr="001A62A3">
        <w:rPr>
          <w:rFonts w:ascii="Garamond" w:hAnsi="Garamond"/>
          <w:snapToGrid w:val="0"/>
          <w:color w:val="000000"/>
          <w:sz w:val="21"/>
          <w:szCs w:val="21"/>
        </w:rPr>
        <w:t>4/</w:t>
      </w:r>
      <w:r w:rsidRPr="001A62A3">
        <w:rPr>
          <w:rFonts w:ascii="Garamond" w:hAnsi="Garamond"/>
          <w:snapToGrid w:val="0"/>
          <w:color w:val="000000"/>
          <w:sz w:val="21"/>
          <w:szCs w:val="21"/>
        </w:rPr>
        <w:tab/>
        <w:t>5.000.000 (pięć milionów) akcji na okaziciela serii C o wartości nominalnej 0,10 zł (dziesięć groszy) każda,</w:t>
      </w:r>
    </w:p>
    <w:p w:rsidR="003505B3" w:rsidRPr="003505B3" w:rsidRDefault="001A62A3" w:rsidP="001A62A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1"/>
          <w:szCs w:val="21"/>
        </w:rPr>
      </w:pPr>
      <w:r w:rsidRPr="001A62A3">
        <w:rPr>
          <w:rFonts w:ascii="Garamond" w:hAnsi="Garamond"/>
          <w:snapToGrid w:val="0"/>
          <w:color w:val="000000"/>
          <w:sz w:val="21"/>
          <w:szCs w:val="21"/>
        </w:rPr>
        <w:t>5/</w:t>
      </w:r>
      <w:r w:rsidRPr="001A62A3">
        <w:rPr>
          <w:rFonts w:ascii="Garamond" w:hAnsi="Garamond"/>
          <w:snapToGrid w:val="0"/>
          <w:color w:val="000000"/>
          <w:sz w:val="21"/>
          <w:szCs w:val="21"/>
        </w:rPr>
        <w:tab/>
        <w:t>3.000.000 (trzy miliony) akcji na okaziciela serii E o wartości nominalnej 0,10 zł (dziesięć groszy) każda.</w:t>
      </w:r>
    </w:p>
    <w:p w:rsidR="003505B3" w:rsidRPr="009B14A5" w:rsidRDefault="003505B3" w:rsidP="00B37EF5">
      <w:pPr>
        <w:autoSpaceDE w:val="0"/>
        <w:autoSpaceDN w:val="0"/>
        <w:adjustRightInd w:val="0"/>
        <w:spacing w:line="320" w:lineRule="exact"/>
        <w:ind w:left="0" w:firstLine="0"/>
        <w:rPr>
          <w:rFonts w:ascii="Garamond" w:eastAsia="Times New Roman" w:hAnsi="Garamond" w:cs="Garamond"/>
          <w:sz w:val="21"/>
          <w:szCs w:val="21"/>
          <w:lang w:eastAsia="pl-PL"/>
        </w:rPr>
      </w:pPr>
    </w:p>
    <w:p w:rsidR="003505B3" w:rsidRPr="005D3A5E" w:rsidRDefault="003505B3" w:rsidP="003505B3">
      <w:pPr>
        <w:autoSpaceDE w:val="0"/>
        <w:autoSpaceDN w:val="0"/>
        <w:adjustRightInd w:val="0"/>
        <w:ind w:left="0" w:firstLine="0"/>
        <w:jc w:val="both"/>
        <w:rPr>
          <w:rFonts w:ascii="Garamond" w:hAnsi="Garamond"/>
          <w:sz w:val="21"/>
          <w:szCs w:val="21"/>
          <w:highlight w:val="yellow"/>
        </w:rPr>
      </w:pPr>
      <w:r w:rsidRPr="00442B79">
        <w:rPr>
          <w:rFonts w:ascii="Garamond" w:eastAsia="Times New Roman" w:hAnsi="Garamond"/>
          <w:sz w:val="21"/>
          <w:szCs w:val="21"/>
          <w:lang w:eastAsia="pl-PL"/>
        </w:rPr>
        <w:t>i nadaje się następujące brzmienie:</w:t>
      </w:r>
    </w:p>
    <w:p w:rsidR="00B37EF5" w:rsidRDefault="00B37EF5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3505B3" w:rsidRPr="00FB3517" w:rsidRDefault="003505B3" w:rsidP="003505B3">
      <w:pPr>
        <w:jc w:val="center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>„</w:t>
      </w:r>
      <w:r w:rsidRPr="00FB3517">
        <w:rPr>
          <w:rFonts w:ascii="Garamond" w:hAnsi="Garamond"/>
          <w:b/>
          <w:sz w:val="21"/>
          <w:szCs w:val="21"/>
        </w:rPr>
        <w:t>§ 8.</w:t>
      </w:r>
    </w:p>
    <w:p w:rsidR="003505B3" w:rsidRPr="007A0352" w:rsidRDefault="003505B3" w:rsidP="003505B3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Garamond" w:hAnsi="Garamond"/>
          <w:sz w:val="21"/>
          <w:szCs w:val="21"/>
        </w:rPr>
      </w:pPr>
      <w:r w:rsidRPr="007A0352">
        <w:rPr>
          <w:rFonts w:ascii="Garamond" w:hAnsi="Garamond"/>
          <w:snapToGrid w:val="0"/>
          <w:color w:val="000000"/>
          <w:sz w:val="21"/>
          <w:szCs w:val="21"/>
        </w:rPr>
        <w:t xml:space="preserve">1. </w:t>
      </w:r>
      <w:r w:rsidRPr="007A0352">
        <w:rPr>
          <w:rFonts w:ascii="Garamond" w:hAnsi="Garamond"/>
          <w:snapToGrid w:val="0"/>
          <w:color w:val="000000"/>
          <w:sz w:val="21"/>
          <w:szCs w:val="21"/>
        </w:rPr>
        <w:tab/>
        <w:t xml:space="preserve">Kapitał zakładowy Spółki wynosi </w:t>
      </w:r>
      <w:r w:rsidR="00384377" w:rsidRPr="007A0352">
        <w:rPr>
          <w:rFonts w:ascii="Garamond" w:hAnsi="Garamond"/>
          <w:snapToGrid w:val="0"/>
          <w:color w:val="000000"/>
          <w:sz w:val="21"/>
          <w:szCs w:val="21"/>
        </w:rPr>
        <w:t xml:space="preserve">nie więcej niż </w:t>
      </w:r>
      <w:r w:rsidR="007A0352">
        <w:rPr>
          <w:rFonts w:ascii="Garamond" w:hAnsi="Garamond"/>
          <w:sz w:val="21"/>
          <w:szCs w:val="21"/>
        </w:rPr>
        <w:t>2.500.0</w:t>
      </w:r>
      <w:r w:rsidRPr="007A0352">
        <w:rPr>
          <w:rFonts w:ascii="Garamond" w:hAnsi="Garamond"/>
          <w:sz w:val="21"/>
          <w:szCs w:val="21"/>
        </w:rPr>
        <w:t>00,10 zł (</w:t>
      </w:r>
      <w:r w:rsidR="007A0352">
        <w:rPr>
          <w:rFonts w:ascii="Garamond" w:hAnsi="Garamond"/>
          <w:sz w:val="21"/>
          <w:szCs w:val="21"/>
        </w:rPr>
        <w:t xml:space="preserve">dwa miliony pięćset tysięcy </w:t>
      </w:r>
      <w:r w:rsidRPr="007A0352">
        <w:rPr>
          <w:rFonts w:ascii="Garamond" w:hAnsi="Garamond"/>
          <w:sz w:val="21"/>
          <w:szCs w:val="21"/>
        </w:rPr>
        <w:t xml:space="preserve">złotych dziesięć groszy) </w:t>
      </w:r>
      <w:r w:rsidRPr="007A0352">
        <w:rPr>
          <w:rFonts w:ascii="Garamond" w:hAnsi="Garamond"/>
          <w:snapToGrid w:val="0"/>
          <w:color w:val="000000"/>
          <w:sz w:val="21"/>
          <w:szCs w:val="21"/>
        </w:rPr>
        <w:t>i dzieli się na</w:t>
      </w:r>
      <w:r w:rsidRPr="007A0352">
        <w:rPr>
          <w:rFonts w:ascii="Garamond" w:hAnsi="Garamond"/>
          <w:sz w:val="21"/>
          <w:szCs w:val="21"/>
        </w:rPr>
        <w:t>:</w:t>
      </w:r>
    </w:p>
    <w:p w:rsidR="003505B3" w:rsidRPr="007A0352" w:rsidRDefault="003505B3" w:rsidP="003505B3">
      <w:pPr>
        <w:pStyle w:val="Tekstpodstawowy"/>
        <w:spacing w:after="0" w:line="336" w:lineRule="auto"/>
        <w:ind w:left="709" w:hanging="283"/>
        <w:jc w:val="both"/>
        <w:rPr>
          <w:rFonts w:ascii="Garamond" w:hAnsi="Garamond"/>
          <w:sz w:val="21"/>
          <w:szCs w:val="21"/>
        </w:rPr>
      </w:pPr>
      <w:r w:rsidRPr="007A0352">
        <w:rPr>
          <w:rFonts w:ascii="Garamond" w:hAnsi="Garamond"/>
          <w:sz w:val="21"/>
          <w:szCs w:val="21"/>
        </w:rPr>
        <w:t xml:space="preserve">1/ 2.000.001 (dwa miliony jeden) akcji na okaziciela serii A o wartości nominalnej </w:t>
      </w:r>
      <w:r w:rsidR="00104E84" w:rsidRPr="007A0352">
        <w:rPr>
          <w:rFonts w:ascii="Garamond" w:hAnsi="Garamond"/>
          <w:sz w:val="21"/>
          <w:szCs w:val="21"/>
        </w:rPr>
        <w:t xml:space="preserve">0,10 zł </w:t>
      </w:r>
      <w:r w:rsidRPr="007A0352">
        <w:rPr>
          <w:rFonts w:ascii="Garamond" w:hAnsi="Garamond"/>
          <w:sz w:val="21"/>
          <w:szCs w:val="21"/>
        </w:rPr>
        <w:t>(dziesięć groszy) każda,</w:t>
      </w:r>
    </w:p>
    <w:p w:rsidR="003505B3" w:rsidRPr="007A0352" w:rsidRDefault="003505B3" w:rsidP="003505B3">
      <w:pPr>
        <w:pStyle w:val="Tekstpodstawowy"/>
        <w:spacing w:after="0" w:line="336" w:lineRule="auto"/>
        <w:ind w:left="709" w:hanging="283"/>
        <w:jc w:val="both"/>
        <w:rPr>
          <w:rFonts w:ascii="Garamond" w:hAnsi="Garamond"/>
          <w:sz w:val="21"/>
          <w:szCs w:val="21"/>
        </w:rPr>
      </w:pPr>
      <w:r w:rsidRPr="007A0352">
        <w:rPr>
          <w:rFonts w:ascii="Garamond" w:hAnsi="Garamond"/>
          <w:sz w:val="21"/>
          <w:szCs w:val="21"/>
        </w:rPr>
        <w:t>2/ 8.000.000 (osiem milionów) akcji na okaziciela serii B o wartości nominalnej 0,10 zł (dziesięć groszy) każda,</w:t>
      </w:r>
    </w:p>
    <w:p w:rsidR="003505B3" w:rsidRPr="007A0352" w:rsidRDefault="003505B3" w:rsidP="003505B3">
      <w:pPr>
        <w:pStyle w:val="Tekstpodstawowy"/>
        <w:spacing w:after="0" w:line="336" w:lineRule="auto"/>
        <w:ind w:left="709" w:hanging="283"/>
        <w:jc w:val="both"/>
        <w:rPr>
          <w:rFonts w:ascii="Garamond" w:hAnsi="Garamond"/>
          <w:sz w:val="21"/>
          <w:szCs w:val="21"/>
        </w:rPr>
      </w:pPr>
      <w:r w:rsidRPr="007A0352">
        <w:rPr>
          <w:rFonts w:ascii="Garamond" w:hAnsi="Garamond"/>
          <w:sz w:val="21"/>
          <w:szCs w:val="21"/>
        </w:rPr>
        <w:t>3/ 1.000.000 (jeden milion) akcji na okaziciela serii D o wartości nominalnej 0,10 zł (dziesięć groszy) każda,</w:t>
      </w:r>
    </w:p>
    <w:p w:rsidR="003505B3" w:rsidRPr="007A0352" w:rsidRDefault="003505B3" w:rsidP="003505B3">
      <w:pPr>
        <w:pStyle w:val="Tekstpodstawowy"/>
        <w:spacing w:after="0" w:line="336" w:lineRule="auto"/>
        <w:ind w:left="709" w:hanging="283"/>
        <w:jc w:val="both"/>
        <w:rPr>
          <w:rFonts w:ascii="Garamond" w:hAnsi="Garamond"/>
          <w:sz w:val="21"/>
          <w:szCs w:val="21"/>
        </w:rPr>
      </w:pPr>
      <w:r w:rsidRPr="007A0352">
        <w:rPr>
          <w:rFonts w:ascii="Garamond" w:hAnsi="Garamond"/>
          <w:sz w:val="21"/>
          <w:szCs w:val="21"/>
        </w:rPr>
        <w:t>4/</w:t>
      </w:r>
      <w:r w:rsidRPr="007A0352">
        <w:rPr>
          <w:rFonts w:ascii="Garamond" w:hAnsi="Garamond"/>
          <w:sz w:val="21"/>
          <w:szCs w:val="21"/>
        </w:rPr>
        <w:tab/>
        <w:t>5.000.000 (pięć milionów) akcji na okaziciela serii C o wartości nominalnej 0,10 zł (dziesięć groszy) każda,</w:t>
      </w:r>
    </w:p>
    <w:p w:rsidR="003505B3" w:rsidRPr="007A0352" w:rsidRDefault="003505B3" w:rsidP="003505B3">
      <w:pPr>
        <w:pStyle w:val="Tekstpodstawowy"/>
        <w:spacing w:after="0" w:line="336" w:lineRule="auto"/>
        <w:ind w:left="709" w:hanging="283"/>
        <w:jc w:val="both"/>
        <w:rPr>
          <w:rFonts w:ascii="Garamond" w:hAnsi="Garamond"/>
          <w:sz w:val="21"/>
          <w:szCs w:val="21"/>
        </w:rPr>
      </w:pPr>
      <w:r w:rsidRPr="007A0352">
        <w:rPr>
          <w:rFonts w:ascii="Garamond" w:hAnsi="Garamond"/>
          <w:sz w:val="21"/>
          <w:szCs w:val="21"/>
        </w:rPr>
        <w:t>5/</w:t>
      </w:r>
      <w:r w:rsidRPr="007A0352">
        <w:rPr>
          <w:rFonts w:ascii="Garamond" w:hAnsi="Garamond"/>
          <w:sz w:val="21"/>
          <w:szCs w:val="21"/>
        </w:rPr>
        <w:tab/>
      </w:r>
      <w:r w:rsidR="007A0352" w:rsidRPr="007A0352">
        <w:rPr>
          <w:rFonts w:ascii="Garamond" w:hAnsi="Garamond"/>
          <w:sz w:val="21"/>
          <w:szCs w:val="21"/>
        </w:rPr>
        <w:t>3.000.000 (trzy miliony</w:t>
      </w:r>
      <w:r w:rsidRPr="007A0352">
        <w:rPr>
          <w:rFonts w:ascii="Garamond" w:hAnsi="Garamond"/>
          <w:sz w:val="21"/>
          <w:szCs w:val="21"/>
        </w:rPr>
        <w:t>) akcji na okaziciela serii E o wartości nominalnej 0,10 zł (dziesięć groszy) każda,</w:t>
      </w:r>
    </w:p>
    <w:p w:rsidR="007A0352" w:rsidRPr="007A0352" w:rsidRDefault="003505B3" w:rsidP="003505B3">
      <w:pPr>
        <w:pStyle w:val="Tekstpodstawowy"/>
        <w:spacing w:after="0" w:line="336" w:lineRule="auto"/>
        <w:ind w:left="709" w:hanging="283"/>
        <w:jc w:val="both"/>
        <w:rPr>
          <w:rFonts w:ascii="Garamond" w:hAnsi="Garamond"/>
          <w:sz w:val="21"/>
          <w:szCs w:val="21"/>
        </w:rPr>
      </w:pPr>
      <w:r w:rsidRPr="007A0352">
        <w:rPr>
          <w:rFonts w:ascii="Garamond" w:hAnsi="Garamond"/>
          <w:sz w:val="21"/>
          <w:szCs w:val="21"/>
        </w:rPr>
        <w:t>6/</w:t>
      </w:r>
      <w:r w:rsidRPr="007A0352">
        <w:rPr>
          <w:rFonts w:ascii="Garamond" w:hAnsi="Garamond"/>
          <w:sz w:val="21"/>
          <w:szCs w:val="21"/>
        </w:rPr>
        <w:tab/>
        <w:t xml:space="preserve">nie więcej niż </w:t>
      </w:r>
      <w:r w:rsidR="007A0352" w:rsidRPr="007A0352">
        <w:rPr>
          <w:rFonts w:ascii="Garamond" w:hAnsi="Garamond"/>
          <w:sz w:val="21"/>
          <w:szCs w:val="21"/>
        </w:rPr>
        <w:t>3.000</w:t>
      </w:r>
      <w:r w:rsidRPr="007A0352">
        <w:rPr>
          <w:rFonts w:ascii="Garamond" w:hAnsi="Garamond"/>
          <w:sz w:val="21"/>
          <w:szCs w:val="21"/>
        </w:rPr>
        <w:t>.000 (</w:t>
      </w:r>
      <w:r w:rsidR="007A0352" w:rsidRPr="007A0352">
        <w:rPr>
          <w:rFonts w:ascii="Garamond" w:hAnsi="Garamond"/>
          <w:sz w:val="21"/>
          <w:szCs w:val="21"/>
        </w:rPr>
        <w:t>trzy miliony</w:t>
      </w:r>
      <w:r w:rsidRPr="007A0352">
        <w:rPr>
          <w:rFonts w:ascii="Garamond" w:hAnsi="Garamond"/>
          <w:sz w:val="21"/>
          <w:szCs w:val="21"/>
        </w:rPr>
        <w:t>) akcji na okaziciela serii F o wartości nominalnej 0,10 zł (dziesięć groszy) każda</w:t>
      </w:r>
      <w:r w:rsidR="007A0352" w:rsidRPr="007A0352">
        <w:rPr>
          <w:rFonts w:ascii="Garamond" w:hAnsi="Garamond"/>
          <w:sz w:val="21"/>
          <w:szCs w:val="21"/>
        </w:rPr>
        <w:t>,</w:t>
      </w:r>
    </w:p>
    <w:p w:rsidR="003505B3" w:rsidRPr="007F70F9" w:rsidRDefault="007A0352" w:rsidP="003505B3">
      <w:pPr>
        <w:pStyle w:val="Tekstpodstawowy"/>
        <w:spacing w:after="0" w:line="336" w:lineRule="auto"/>
        <w:ind w:left="709" w:hanging="283"/>
        <w:jc w:val="both"/>
        <w:rPr>
          <w:rFonts w:ascii="Garamond" w:hAnsi="Garamond" w:cs="Times New Roman"/>
          <w:sz w:val="21"/>
          <w:szCs w:val="21"/>
        </w:rPr>
      </w:pPr>
      <w:r w:rsidRPr="007A0352">
        <w:rPr>
          <w:rFonts w:ascii="Garamond" w:hAnsi="Garamond"/>
          <w:sz w:val="21"/>
          <w:szCs w:val="21"/>
        </w:rPr>
        <w:t>7/ nie więcej niż 3.000.000 (trzy miliony) akcji na okaziciela serii G o wartości nominalnej 0,10 zł (dziesięć groszy) każda</w:t>
      </w:r>
      <w:r w:rsidR="003505B3" w:rsidRPr="007A0352">
        <w:rPr>
          <w:rFonts w:ascii="Garamond" w:hAnsi="Garamond"/>
          <w:sz w:val="21"/>
          <w:szCs w:val="21"/>
        </w:rPr>
        <w:t>.”</w:t>
      </w:r>
    </w:p>
    <w:p w:rsidR="003505B3" w:rsidRPr="00F41D90" w:rsidRDefault="003505B3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center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>[ uprawnienie do udziału w Zgromadzeniu ]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40705B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12423F">
        <w:rPr>
          <w:rFonts w:ascii="Garamond" w:hAnsi="Garamond" w:cs="Garamond"/>
          <w:sz w:val="21"/>
          <w:szCs w:val="21"/>
        </w:rPr>
        <w:t>Prawo do uczestnictwa w Zgromadzeniu mają tylko osoby będące akcjonariuszami Spółk</w:t>
      </w:r>
      <w:r w:rsidR="001C3303" w:rsidRPr="0012423F">
        <w:rPr>
          <w:rFonts w:ascii="Garamond" w:hAnsi="Garamond" w:cs="Garamond"/>
          <w:sz w:val="21"/>
          <w:szCs w:val="21"/>
        </w:rPr>
        <w:t>i na 16 dni przed datą Z</w:t>
      </w:r>
      <w:r w:rsidRPr="0012423F">
        <w:rPr>
          <w:rFonts w:ascii="Garamond" w:hAnsi="Garamond" w:cs="Garamond"/>
          <w:sz w:val="21"/>
          <w:szCs w:val="21"/>
        </w:rPr>
        <w:t>gromadzenia (</w:t>
      </w:r>
      <w:r w:rsidR="001E4B62" w:rsidRPr="0012423F">
        <w:rPr>
          <w:rFonts w:ascii="Garamond" w:hAnsi="Garamond" w:cs="Garamond"/>
          <w:sz w:val="21"/>
          <w:szCs w:val="21"/>
        </w:rPr>
        <w:t>„</w:t>
      </w:r>
      <w:r w:rsidRPr="0012423F">
        <w:rPr>
          <w:rFonts w:ascii="Garamond" w:hAnsi="Garamond" w:cs="Garamond"/>
          <w:sz w:val="21"/>
          <w:szCs w:val="21"/>
        </w:rPr>
        <w:t>dzień rejestracji</w:t>
      </w:r>
      <w:r w:rsidR="001E4B62" w:rsidRPr="0012423F">
        <w:rPr>
          <w:rFonts w:ascii="Garamond" w:hAnsi="Garamond" w:cs="Garamond"/>
          <w:sz w:val="21"/>
          <w:szCs w:val="21"/>
        </w:rPr>
        <w:t xml:space="preserve"> uczestnictwa w Zgromadzeniu”</w:t>
      </w:r>
      <w:r w:rsidRPr="0012423F">
        <w:rPr>
          <w:rFonts w:ascii="Garamond" w:hAnsi="Garamond" w:cs="Garamond"/>
          <w:sz w:val="21"/>
          <w:szCs w:val="21"/>
        </w:rPr>
        <w:t xml:space="preserve">). Dniem rejestracji </w:t>
      </w:r>
      <w:r w:rsidR="000D0D71" w:rsidRPr="0012423F">
        <w:rPr>
          <w:rFonts w:ascii="Garamond" w:hAnsi="Garamond" w:cs="Garamond"/>
          <w:sz w:val="21"/>
          <w:szCs w:val="21"/>
        </w:rPr>
        <w:t xml:space="preserve">uczestnictwa w </w:t>
      </w:r>
      <w:r w:rsidR="001C3303" w:rsidRPr="0012423F">
        <w:rPr>
          <w:rFonts w:ascii="Garamond" w:hAnsi="Garamond" w:cs="Garamond"/>
          <w:sz w:val="21"/>
          <w:szCs w:val="21"/>
        </w:rPr>
        <w:t>Zgromadzeniu</w:t>
      </w:r>
      <w:r w:rsidR="000D0D71" w:rsidRPr="0012423F">
        <w:rPr>
          <w:rFonts w:ascii="Garamond" w:hAnsi="Garamond" w:cs="Garamond"/>
          <w:sz w:val="21"/>
          <w:szCs w:val="21"/>
        </w:rPr>
        <w:t xml:space="preserve"> jest dzień </w:t>
      </w:r>
      <w:r w:rsidR="001A62A3">
        <w:rPr>
          <w:rFonts w:ascii="Garamond" w:hAnsi="Garamond" w:cs="Garamond"/>
          <w:sz w:val="21"/>
          <w:szCs w:val="21"/>
        </w:rPr>
        <w:t>12</w:t>
      </w:r>
      <w:r w:rsidR="00BB234E" w:rsidRPr="0012423F">
        <w:rPr>
          <w:rFonts w:ascii="Garamond" w:hAnsi="Garamond" w:cs="Garamond"/>
          <w:sz w:val="21"/>
          <w:szCs w:val="21"/>
        </w:rPr>
        <w:t xml:space="preserve"> </w:t>
      </w:r>
      <w:r w:rsidR="002E77FF" w:rsidRPr="0012423F">
        <w:rPr>
          <w:rFonts w:ascii="Garamond" w:hAnsi="Garamond" w:cs="Garamond"/>
          <w:sz w:val="21"/>
          <w:szCs w:val="21"/>
        </w:rPr>
        <w:t>grudnia</w:t>
      </w:r>
      <w:r w:rsidR="00625D5A" w:rsidRPr="0012423F">
        <w:rPr>
          <w:rFonts w:ascii="Garamond" w:hAnsi="Garamond" w:cs="Garamond"/>
          <w:sz w:val="21"/>
          <w:szCs w:val="21"/>
        </w:rPr>
        <w:t xml:space="preserve"> </w:t>
      </w:r>
      <w:r w:rsidR="00B43103" w:rsidRPr="0012423F">
        <w:rPr>
          <w:rFonts w:ascii="Garamond" w:hAnsi="Garamond" w:cs="Garamond"/>
          <w:sz w:val="21"/>
          <w:szCs w:val="21"/>
        </w:rPr>
        <w:t>201</w:t>
      </w:r>
      <w:r w:rsidR="001A62A3">
        <w:rPr>
          <w:rFonts w:ascii="Garamond" w:hAnsi="Garamond" w:cs="Garamond"/>
          <w:sz w:val="21"/>
          <w:szCs w:val="21"/>
        </w:rPr>
        <w:t>6</w:t>
      </w:r>
      <w:r w:rsidR="007D6195" w:rsidRPr="0012423F">
        <w:rPr>
          <w:rFonts w:ascii="Garamond" w:hAnsi="Garamond" w:cs="Garamond"/>
          <w:sz w:val="21"/>
          <w:szCs w:val="21"/>
        </w:rPr>
        <w:t xml:space="preserve"> r</w:t>
      </w:r>
      <w:r w:rsidR="001C3303" w:rsidRPr="0012423F">
        <w:rPr>
          <w:rFonts w:ascii="Garamond" w:hAnsi="Garamond" w:cs="Garamond"/>
          <w:sz w:val="21"/>
          <w:szCs w:val="21"/>
        </w:rPr>
        <w:t xml:space="preserve">oku </w:t>
      </w:r>
      <w:r w:rsidRPr="0012423F">
        <w:rPr>
          <w:rFonts w:ascii="Garamond" w:hAnsi="Garamond" w:cs="Garamond"/>
          <w:sz w:val="21"/>
          <w:szCs w:val="21"/>
        </w:rPr>
        <w:t>(tzw. record date).</w:t>
      </w:r>
    </w:p>
    <w:p w:rsidR="0040705B" w:rsidRDefault="001C3303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W</w:t>
      </w:r>
      <w:r w:rsidR="0040705B" w:rsidRPr="00F41D90">
        <w:rPr>
          <w:rFonts w:ascii="Garamond" w:hAnsi="Garamond" w:cs="Garamond"/>
          <w:sz w:val="21"/>
          <w:szCs w:val="21"/>
        </w:rPr>
        <w:t xml:space="preserve"> celu uczestnic</w:t>
      </w:r>
      <w:r w:rsidR="00BA1CEC" w:rsidRPr="00F41D90">
        <w:rPr>
          <w:rFonts w:ascii="Garamond" w:hAnsi="Garamond" w:cs="Garamond"/>
          <w:sz w:val="21"/>
          <w:szCs w:val="21"/>
        </w:rPr>
        <w:t>twa</w:t>
      </w:r>
      <w:r w:rsidR="0040705B" w:rsidRPr="00F41D90">
        <w:rPr>
          <w:rFonts w:ascii="Garamond" w:hAnsi="Garamond" w:cs="Garamond"/>
          <w:sz w:val="21"/>
          <w:szCs w:val="21"/>
        </w:rPr>
        <w:t xml:space="preserve"> w </w:t>
      </w:r>
      <w:r w:rsidRPr="00F41D90">
        <w:rPr>
          <w:rFonts w:ascii="Garamond" w:hAnsi="Garamond" w:cs="Garamond"/>
          <w:sz w:val="21"/>
          <w:szCs w:val="21"/>
        </w:rPr>
        <w:t>Zgromadzeniu</w:t>
      </w:r>
      <w:r w:rsidR="0040705B" w:rsidRPr="00F41D90">
        <w:rPr>
          <w:rFonts w:ascii="Garamond" w:hAnsi="Garamond" w:cs="Garamond"/>
          <w:sz w:val="21"/>
          <w:szCs w:val="21"/>
        </w:rPr>
        <w:t xml:space="preserve"> akcjonariusze powinni zwrócić się, </w:t>
      </w:r>
      <w:r w:rsidR="00BA1CEC" w:rsidRPr="00F41D90">
        <w:rPr>
          <w:rFonts w:ascii="Garamond" w:hAnsi="Garamond" w:cs="Garamond"/>
          <w:sz w:val="21"/>
          <w:szCs w:val="21"/>
        </w:rPr>
        <w:t>nie wcześniej niż po opublikowaniu niniejszego ogłoszenia i nie później niż w</w:t>
      </w:r>
      <w:r w:rsidR="0040705B" w:rsidRPr="00F41D90">
        <w:rPr>
          <w:rFonts w:ascii="Garamond" w:hAnsi="Garamond" w:cs="Garamond"/>
          <w:sz w:val="21"/>
          <w:szCs w:val="21"/>
        </w:rPr>
        <w:t xml:space="preserve"> pierwszym dni</w:t>
      </w:r>
      <w:r w:rsidR="00BA1CEC" w:rsidRPr="00F41D90">
        <w:rPr>
          <w:rFonts w:ascii="Garamond" w:hAnsi="Garamond" w:cs="Garamond"/>
          <w:sz w:val="21"/>
          <w:szCs w:val="21"/>
        </w:rPr>
        <w:t>u</w:t>
      </w:r>
      <w:r w:rsidR="000D0D71" w:rsidRPr="00F41D90">
        <w:rPr>
          <w:rFonts w:ascii="Garamond" w:hAnsi="Garamond" w:cs="Garamond"/>
          <w:sz w:val="21"/>
          <w:szCs w:val="21"/>
        </w:rPr>
        <w:t xml:space="preserve"> powsze</w:t>
      </w:r>
      <w:r w:rsidR="00BA1CEC" w:rsidRPr="00F41D90">
        <w:rPr>
          <w:rFonts w:ascii="Garamond" w:hAnsi="Garamond" w:cs="Garamond"/>
          <w:sz w:val="21"/>
          <w:szCs w:val="21"/>
        </w:rPr>
        <w:t xml:space="preserve">dnim po </w:t>
      </w:r>
      <w:r w:rsidR="000D0D71" w:rsidRPr="00F41D90">
        <w:rPr>
          <w:rFonts w:ascii="Garamond" w:hAnsi="Garamond" w:cs="Garamond"/>
          <w:sz w:val="21"/>
          <w:szCs w:val="21"/>
        </w:rPr>
        <w:t xml:space="preserve">record date </w:t>
      </w:r>
      <w:r w:rsidR="00DB2DC1" w:rsidRPr="00F41D90">
        <w:rPr>
          <w:rFonts w:ascii="Garamond" w:hAnsi="Garamond" w:cs="Garamond"/>
          <w:sz w:val="21"/>
          <w:szCs w:val="21"/>
        </w:rPr>
        <w:t>(</w:t>
      </w:r>
      <w:r w:rsidR="00BA1CEC" w:rsidRPr="00F41D90">
        <w:rPr>
          <w:rFonts w:ascii="Garamond" w:hAnsi="Garamond" w:cs="Garamond"/>
          <w:sz w:val="21"/>
          <w:szCs w:val="21"/>
        </w:rPr>
        <w:t xml:space="preserve">tj. </w:t>
      </w:r>
      <w:r w:rsidR="001A62A3">
        <w:rPr>
          <w:rFonts w:ascii="Garamond" w:hAnsi="Garamond" w:cs="Garamond"/>
          <w:sz w:val="21"/>
          <w:szCs w:val="21"/>
        </w:rPr>
        <w:t>13</w:t>
      </w:r>
      <w:r w:rsidR="00625D5A">
        <w:rPr>
          <w:rFonts w:ascii="Garamond" w:hAnsi="Garamond" w:cs="Garamond"/>
          <w:sz w:val="21"/>
          <w:szCs w:val="21"/>
        </w:rPr>
        <w:t xml:space="preserve"> </w:t>
      </w:r>
      <w:r w:rsidR="002E77FF">
        <w:rPr>
          <w:rFonts w:ascii="Garamond" w:hAnsi="Garamond" w:cs="Garamond"/>
          <w:sz w:val="21"/>
          <w:szCs w:val="21"/>
        </w:rPr>
        <w:t>grudnia</w:t>
      </w:r>
      <w:r w:rsidR="00625D5A">
        <w:rPr>
          <w:rFonts w:ascii="Garamond" w:hAnsi="Garamond" w:cs="Garamond"/>
          <w:sz w:val="21"/>
          <w:szCs w:val="21"/>
        </w:rPr>
        <w:t xml:space="preserve"> </w:t>
      </w:r>
      <w:r w:rsidR="007D6195" w:rsidRPr="00F41D90">
        <w:rPr>
          <w:rFonts w:ascii="Garamond" w:hAnsi="Garamond" w:cs="Garamond"/>
          <w:sz w:val="21"/>
          <w:szCs w:val="21"/>
        </w:rPr>
        <w:t>201</w:t>
      </w:r>
      <w:r w:rsidR="001A62A3">
        <w:rPr>
          <w:rFonts w:ascii="Garamond" w:hAnsi="Garamond" w:cs="Garamond"/>
          <w:sz w:val="21"/>
          <w:szCs w:val="21"/>
        </w:rPr>
        <w:t>6</w:t>
      </w:r>
      <w:r w:rsidR="0040705B" w:rsidRPr="00F41D90">
        <w:rPr>
          <w:rFonts w:ascii="Garamond" w:hAnsi="Garamond" w:cs="Garamond"/>
          <w:sz w:val="21"/>
          <w:szCs w:val="21"/>
        </w:rPr>
        <w:t xml:space="preserve"> roku), do podmiotów prowadzących ich rachunki papierów wartościo</w:t>
      </w:r>
      <w:r w:rsidR="00BA1CEC" w:rsidRPr="00F41D90">
        <w:rPr>
          <w:rFonts w:ascii="Garamond" w:hAnsi="Garamond" w:cs="Garamond"/>
          <w:sz w:val="21"/>
          <w:szCs w:val="21"/>
        </w:rPr>
        <w:t xml:space="preserve">wych, o </w:t>
      </w:r>
      <w:r w:rsidR="0040705B" w:rsidRPr="00F41D90">
        <w:rPr>
          <w:rFonts w:ascii="Garamond" w:hAnsi="Garamond" w:cs="Garamond"/>
          <w:sz w:val="21"/>
          <w:szCs w:val="21"/>
        </w:rPr>
        <w:t>wystawienie imiennego zaświad</w:t>
      </w:r>
      <w:r w:rsidR="00BA1CEC" w:rsidRPr="00F41D90">
        <w:rPr>
          <w:rFonts w:ascii="Garamond" w:hAnsi="Garamond" w:cs="Garamond"/>
          <w:sz w:val="21"/>
          <w:szCs w:val="21"/>
        </w:rPr>
        <w:t xml:space="preserve">czenia </w:t>
      </w:r>
      <w:r w:rsidR="00D22AF7" w:rsidRPr="00F41D90">
        <w:rPr>
          <w:rFonts w:ascii="Garamond" w:hAnsi="Garamond" w:cs="Garamond"/>
          <w:sz w:val="21"/>
          <w:szCs w:val="21"/>
        </w:rPr>
        <w:t>o</w:t>
      </w:r>
      <w:r w:rsidR="00D22AF7">
        <w:rPr>
          <w:rFonts w:ascii="Garamond" w:hAnsi="Garamond" w:cs="Garamond"/>
          <w:sz w:val="21"/>
          <w:szCs w:val="21"/>
        </w:rPr>
        <w:t xml:space="preserve"> </w:t>
      </w:r>
      <w:r w:rsidR="0040705B" w:rsidRPr="00F41D90">
        <w:rPr>
          <w:rFonts w:ascii="Garamond" w:hAnsi="Garamond" w:cs="Garamond"/>
          <w:sz w:val="21"/>
          <w:szCs w:val="21"/>
        </w:rPr>
        <w:t xml:space="preserve">prawie uczestnictwa w </w:t>
      </w:r>
      <w:r w:rsidR="00BA1CEC" w:rsidRPr="00F41D90">
        <w:rPr>
          <w:rFonts w:ascii="Garamond" w:hAnsi="Garamond" w:cs="Garamond"/>
          <w:sz w:val="21"/>
          <w:szCs w:val="21"/>
        </w:rPr>
        <w:t>Z</w:t>
      </w:r>
      <w:r w:rsidR="0040705B" w:rsidRPr="00F41D90">
        <w:rPr>
          <w:rFonts w:ascii="Garamond" w:hAnsi="Garamond" w:cs="Garamond"/>
          <w:sz w:val="21"/>
          <w:szCs w:val="21"/>
        </w:rPr>
        <w:t>gromadzeniu.</w:t>
      </w:r>
    </w:p>
    <w:p w:rsidR="004B5C2F" w:rsidRPr="00F41D90" w:rsidRDefault="004B5C2F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047D4F" w:rsidP="00BA1CEC">
      <w:pPr>
        <w:ind w:left="0" w:firstLine="0"/>
        <w:jc w:val="center"/>
        <w:rPr>
          <w:rFonts w:ascii="Garamond" w:hAnsi="Garamond" w:cs="Garamond"/>
          <w:sz w:val="21"/>
          <w:szCs w:val="21"/>
        </w:rPr>
      </w:pPr>
      <w:r w:rsidRPr="00F41D90" w:rsidDel="00047D4F">
        <w:rPr>
          <w:rFonts w:ascii="Garamond" w:hAnsi="Garamond" w:cs="Garamond"/>
          <w:b/>
          <w:bCs/>
          <w:sz w:val="21"/>
          <w:szCs w:val="21"/>
        </w:rPr>
        <w:t xml:space="preserve"> </w:t>
      </w:r>
      <w:r w:rsidR="0040705B" w:rsidRPr="00F41D90">
        <w:rPr>
          <w:rFonts w:ascii="Garamond" w:hAnsi="Garamond" w:cs="Garamond"/>
          <w:b/>
          <w:bCs/>
          <w:sz w:val="21"/>
          <w:szCs w:val="21"/>
        </w:rPr>
        <w:t>[ procedury dotyczące uczestnictwa i wykonywania prawa głosu na Zgromadzeniu ]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>Zmiana porządku obrad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Zgodnie z art. 401 §1 k.s.h. akcjonariusz lub akcjonariusze reprezentujący co najmniej jedną dwudziestą (1/20) kapitału zakładowego mogą żądać umieszczenia określonych spraw w porządku obrad Zgromadzenia. Żądanie powinno zostać zgłoszone Zarządowi</w:t>
      </w:r>
      <w:r w:rsidR="00443344" w:rsidRPr="00F41D90">
        <w:rPr>
          <w:rFonts w:ascii="Garamond" w:hAnsi="Garamond" w:cs="Garamond"/>
          <w:sz w:val="21"/>
          <w:szCs w:val="21"/>
        </w:rPr>
        <w:t>,</w:t>
      </w:r>
      <w:r w:rsidRPr="00F41D90">
        <w:rPr>
          <w:rFonts w:ascii="Garamond" w:hAnsi="Garamond" w:cs="Garamond"/>
          <w:sz w:val="21"/>
          <w:szCs w:val="21"/>
        </w:rPr>
        <w:t xml:space="preserve"> w formie pisemnej lub w </w:t>
      </w:r>
      <w:r w:rsidR="00AC3943" w:rsidRPr="00F41D90">
        <w:rPr>
          <w:rFonts w:ascii="Garamond" w:hAnsi="Garamond" w:cs="Garamond"/>
          <w:sz w:val="21"/>
          <w:szCs w:val="21"/>
        </w:rPr>
        <w:t xml:space="preserve">postaci </w:t>
      </w:r>
      <w:r w:rsidRPr="00F41D90">
        <w:rPr>
          <w:rFonts w:ascii="Garamond" w:hAnsi="Garamond" w:cs="Garamond"/>
          <w:sz w:val="21"/>
          <w:szCs w:val="21"/>
        </w:rPr>
        <w:t>elektr</w:t>
      </w:r>
      <w:r w:rsidR="00443344" w:rsidRPr="00F41D90">
        <w:rPr>
          <w:rFonts w:ascii="Garamond" w:hAnsi="Garamond" w:cs="Garamond"/>
          <w:sz w:val="21"/>
          <w:szCs w:val="21"/>
        </w:rPr>
        <w:t>onicznej, nie później niż na</w:t>
      </w:r>
      <w:r w:rsidR="00AC3943" w:rsidRPr="00F41D90">
        <w:rPr>
          <w:rFonts w:ascii="Garamond" w:hAnsi="Garamond" w:cs="Garamond"/>
          <w:sz w:val="21"/>
          <w:szCs w:val="21"/>
        </w:rPr>
        <w:t> </w:t>
      </w:r>
      <w:r w:rsidR="00443344" w:rsidRPr="00F41D90">
        <w:rPr>
          <w:rFonts w:ascii="Garamond" w:hAnsi="Garamond" w:cs="Garamond"/>
          <w:sz w:val="21"/>
          <w:szCs w:val="21"/>
        </w:rPr>
        <w:t>21</w:t>
      </w:r>
      <w:r w:rsidR="00AC3943" w:rsidRPr="00F41D90">
        <w:rPr>
          <w:rFonts w:ascii="Garamond" w:hAnsi="Garamond" w:cs="Garamond"/>
          <w:sz w:val="21"/>
          <w:szCs w:val="21"/>
        </w:rPr>
        <w:t> </w:t>
      </w:r>
      <w:r w:rsidRPr="00F41D90">
        <w:rPr>
          <w:rFonts w:ascii="Garamond" w:hAnsi="Garamond" w:cs="Garamond"/>
          <w:sz w:val="21"/>
          <w:szCs w:val="21"/>
        </w:rPr>
        <w:t xml:space="preserve">dni przed </w:t>
      </w:r>
      <w:r w:rsidR="00F41D90" w:rsidRPr="00F41D90">
        <w:rPr>
          <w:rFonts w:ascii="Garamond" w:hAnsi="Garamond" w:cs="Garamond"/>
          <w:sz w:val="21"/>
          <w:szCs w:val="21"/>
        </w:rPr>
        <w:t xml:space="preserve">dniem </w:t>
      </w:r>
      <w:r w:rsidRPr="00F41D90">
        <w:rPr>
          <w:rFonts w:ascii="Garamond" w:hAnsi="Garamond" w:cs="Garamond"/>
          <w:sz w:val="21"/>
          <w:szCs w:val="21"/>
        </w:rPr>
        <w:t xml:space="preserve">Zgromadzenia, tj. do dnia </w:t>
      </w:r>
      <w:r w:rsidR="00EA1B38">
        <w:rPr>
          <w:rFonts w:ascii="Garamond" w:hAnsi="Garamond" w:cs="Garamond"/>
          <w:sz w:val="21"/>
          <w:szCs w:val="21"/>
        </w:rPr>
        <w:t>7</w:t>
      </w:r>
      <w:r w:rsidR="00857578">
        <w:rPr>
          <w:rFonts w:ascii="Garamond" w:hAnsi="Garamond" w:cs="Garamond"/>
          <w:sz w:val="21"/>
          <w:szCs w:val="21"/>
        </w:rPr>
        <w:t xml:space="preserve"> </w:t>
      </w:r>
      <w:r w:rsidR="002E77FF">
        <w:rPr>
          <w:rFonts w:ascii="Garamond" w:hAnsi="Garamond" w:cs="Garamond"/>
          <w:sz w:val="21"/>
          <w:szCs w:val="21"/>
        </w:rPr>
        <w:t>grudnia</w:t>
      </w:r>
      <w:r w:rsidR="00A16530">
        <w:rPr>
          <w:rFonts w:ascii="Garamond" w:hAnsi="Garamond" w:cs="Garamond"/>
          <w:sz w:val="21"/>
          <w:szCs w:val="21"/>
        </w:rPr>
        <w:t xml:space="preserve"> </w:t>
      </w:r>
      <w:r w:rsidR="008D4C00" w:rsidRPr="005767D8">
        <w:rPr>
          <w:rFonts w:ascii="Garamond" w:hAnsi="Garamond" w:cs="Garamond"/>
          <w:sz w:val="21"/>
          <w:szCs w:val="21"/>
        </w:rPr>
        <w:t>201</w:t>
      </w:r>
      <w:r w:rsidR="00EA1B38">
        <w:rPr>
          <w:rFonts w:ascii="Garamond" w:hAnsi="Garamond" w:cs="Garamond"/>
          <w:sz w:val="21"/>
          <w:szCs w:val="21"/>
        </w:rPr>
        <w:t>6</w:t>
      </w:r>
      <w:r w:rsidR="00BA1CEC" w:rsidRPr="00F41D90">
        <w:rPr>
          <w:rFonts w:ascii="Garamond" w:hAnsi="Garamond" w:cs="Garamond"/>
          <w:sz w:val="21"/>
          <w:szCs w:val="21"/>
        </w:rPr>
        <w:t xml:space="preserve"> roku</w:t>
      </w:r>
      <w:r w:rsidR="004B6BC7" w:rsidRPr="00F41D90">
        <w:rPr>
          <w:rFonts w:ascii="Garamond" w:hAnsi="Garamond" w:cs="Garamond"/>
          <w:sz w:val="21"/>
          <w:szCs w:val="21"/>
        </w:rPr>
        <w:t xml:space="preserve">. Żądanie </w:t>
      </w:r>
      <w:r w:rsidRPr="00F41D90">
        <w:rPr>
          <w:rFonts w:ascii="Garamond" w:hAnsi="Garamond" w:cs="Garamond"/>
          <w:sz w:val="21"/>
          <w:szCs w:val="21"/>
        </w:rPr>
        <w:t>powinno zawierać uzasadnienie lub projekt uchwały dotyczącej proponowanego punktu porządku obrad.</w:t>
      </w:r>
    </w:p>
    <w:p w:rsidR="00661BEC" w:rsidRPr="00F41D90" w:rsidRDefault="00661BEC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 xml:space="preserve">Zgłaszanie projektów uchwał przed datą </w:t>
      </w:r>
      <w:r w:rsidR="00A16530">
        <w:rPr>
          <w:rFonts w:ascii="Garamond" w:hAnsi="Garamond" w:cs="Garamond"/>
          <w:b/>
          <w:bCs/>
          <w:sz w:val="21"/>
          <w:szCs w:val="21"/>
        </w:rPr>
        <w:t>NWZ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lastRenderedPageBreak/>
        <w:t xml:space="preserve">Zgodnie z art. 401 §4 k.s.h. akcjonariusz lub akcjonariusze reprezentujący co najmniej jedną dwudziestą (1/20) kapitału zakładowego mogą przed terminem Zgromadzenia zgłosić Spółce na piśmie lub w </w:t>
      </w:r>
      <w:r w:rsidR="00AC3943" w:rsidRPr="00F41D90">
        <w:rPr>
          <w:rFonts w:ascii="Garamond" w:hAnsi="Garamond" w:cs="Garamond"/>
          <w:sz w:val="21"/>
          <w:szCs w:val="21"/>
        </w:rPr>
        <w:t xml:space="preserve">postaci </w:t>
      </w:r>
      <w:r w:rsidRPr="00F41D90">
        <w:rPr>
          <w:rFonts w:ascii="Garamond" w:hAnsi="Garamond" w:cs="Garamond"/>
          <w:sz w:val="21"/>
          <w:szCs w:val="21"/>
        </w:rPr>
        <w:t>elektronicznej projekty uchwał dotycząc</w:t>
      </w:r>
      <w:r w:rsidR="00AC3943" w:rsidRPr="00F41D90">
        <w:rPr>
          <w:rFonts w:ascii="Garamond" w:hAnsi="Garamond" w:cs="Garamond"/>
          <w:sz w:val="21"/>
          <w:szCs w:val="21"/>
        </w:rPr>
        <w:t>ych</w:t>
      </w:r>
      <w:r w:rsidRPr="00F41D90">
        <w:rPr>
          <w:rFonts w:ascii="Garamond" w:hAnsi="Garamond" w:cs="Garamond"/>
          <w:sz w:val="21"/>
          <w:szCs w:val="21"/>
        </w:rPr>
        <w:t xml:space="preserve"> spraw wprowadzonych do porządku obrad Zgromadzenia lub spraw, które mają zostać wprowadzone do porządku obrad Zgromadzenia.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 xml:space="preserve">Realizacja uprawnień wynikających z art. 401 §1 oraz §4 k.s.h., może nastąpić, jeżeli akcjonariusz lub akcjonariusze </w:t>
      </w:r>
      <w:r w:rsidR="009E5F78" w:rsidRPr="00F41D90">
        <w:rPr>
          <w:rFonts w:ascii="Garamond" w:hAnsi="Garamond" w:cs="Garamond"/>
          <w:sz w:val="21"/>
          <w:szCs w:val="21"/>
        </w:rPr>
        <w:t>korzystający z danego uprawnienia</w:t>
      </w:r>
      <w:r w:rsidRPr="00F41D90">
        <w:rPr>
          <w:rFonts w:ascii="Garamond" w:hAnsi="Garamond" w:cs="Garamond"/>
          <w:sz w:val="21"/>
          <w:szCs w:val="21"/>
        </w:rPr>
        <w:t xml:space="preserve">, w dniu złożenia wniosku, o którym mowa w art. 401 §1 lub §4 k.s.h., </w:t>
      </w:r>
      <w:r w:rsidR="009E5F78" w:rsidRPr="00F41D90">
        <w:rPr>
          <w:rFonts w:ascii="Garamond" w:hAnsi="Garamond" w:cs="Garamond"/>
          <w:sz w:val="21"/>
          <w:szCs w:val="21"/>
        </w:rPr>
        <w:t xml:space="preserve">złożą </w:t>
      </w:r>
      <w:r w:rsidRPr="00F41D90">
        <w:rPr>
          <w:rFonts w:ascii="Garamond" w:hAnsi="Garamond" w:cs="Garamond"/>
          <w:sz w:val="21"/>
          <w:szCs w:val="21"/>
        </w:rPr>
        <w:t>Spółce:</w:t>
      </w:r>
    </w:p>
    <w:p w:rsidR="0040705B" w:rsidRPr="00F41D90" w:rsidRDefault="009E5F78" w:rsidP="001E4D8F">
      <w:pPr>
        <w:numPr>
          <w:ilvl w:val="0"/>
          <w:numId w:val="16"/>
        </w:numPr>
        <w:tabs>
          <w:tab w:val="clear" w:pos="720"/>
          <w:tab w:val="num" w:pos="330"/>
        </w:tabs>
        <w:ind w:left="33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 xml:space="preserve">imienne </w:t>
      </w:r>
      <w:r w:rsidR="0040705B" w:rsidRPr="00F41D90">
        <w:rPr>
          <w:rFonts w:ascii="Garamond" w:hAnsi="Garamond" w:cs="Garamond"/>
          <w:sz w:val="21"/>
          <w:szCs w:val="21"/>
        </w:rPr>
        <w:t>świadectwo depozytowe</w:t>
      </w:r>
      <w:r w:rsidRPr="00F41D90">
        <w:rPr>
          <w:rFonts w:ascii="Garamond" w:hAnsi="Garamond" w:cs="Garamond"/>
          <w:sz w:val="21"/>
          <w:szCs w:val="21"/>
        </w:rPr>
        <w:t>,</w:t>
      </w:r>
      <w:r w:rsidR="0040705B" w:rsidRPr="00F41D90">
        <w:rPr>
          <w:rFonts w:ascii="Garamond" w:hAnsi="Garamond" w:cs="Garamond"/>
          <w:sz w:val="21"/>
          <w:szCs w:val="21"/>
        </w:rPr>
        <w:t xml:space="preserve"> o którym mowa w art. 9 </w:t>
      </w:r>
      <w:r w:rsidRPr="00F41D90">
        <w:rPr>
          <w:rFonts w:ascii="Garamond" w:hAnsi="Garamond" w:cs="Garamond"/>
          <w:sz w:val="21"/>
          <w:szCs w:val="21"/>
        </w:rPr>
        <w:t xml:space="preserve">ust. 1 </w:t>
      </w:r>
      <w:r w:rsidR="0040705B" w:rsidRPr="00F41D90">
        <w:rPr>
          <w:rFonts w:ascii="Garamond" w:hAnsi="Garamond" w:cs="Garamond"/>
          <w:sz w:val="21"/>
          <w:szCs w:val="21"/>
        </w:rPr>
        <w:t>ustawy o obrocie instrumentami finansowymi lub</w:t>
      </w:r>
    </w:p>
    <w:p w:rsidR="009E5F78" w:rsidRPr="00F41D90" w:rsidRDefault="0040705B" w:rsidP="001E4D8F">
      <w:pPr>
        <w:numPr>
          <w:ilvl w:val="0"/>
          <w:numId w:val="16"/>
        </w:numPr>
        <w:tabs>
          <w:tab w:val="clear" w:pos="720"/>
          <w:tab w:val="num" w:pos="330"/>
        </w:tabs>
        <w:ind w:left="33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imienne zaświadczenie o praw</w:t>
      </w:r>
      <w:r w:rsidR="009E5F78" w:rsidRPr="00F41D90">
        <w:rPr>
          <w:rFonts w:ascii="Garamond" w:hAnsi="Garamond" w:cs="Garamond"/>
          <w:sz w:val="21"/>
          <w:szCs w:val="21"/>
        </w:rPr>
        <w:t>ie uczestnictwa w Zgromadzeniu,</w:t>
      </w:r>
    </w:p>
    <w:p w:rsidR="0040705B" w:rsidRPr="00F41D90" w:rsidRDefault="0040705B" w:rsidP="009E5F78">
      <w:pPr>
        <w:ind w:left="-3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z których to dokumentów wynikać będzie</w:t>
      </w:r>
      <w:r w:rsidR="009E5F78" w:rsidRPr="00F41D90">
        <w:rPr>
          <w:rFonts w:ascii="Garamond" w:hAnsi="Garamond" w:cs="Garamond"/>
          <w:sz w:val="21"/>
          <w:szCs w:val="21"/>
        </w:rPr>
        <w:t xml:space="preserve"> liczba </w:t>
      </w:r>
      <w:r w:rsidRPr="00F41D90">
        <w:rPr>
          <w:rFonts w:ascii="Garamond" w:hAnsi="Garamond" w:cs="Garamond"/>
          <w:sz w:val="21"/>
          <w:szCs w:val="21"/>
        </w:rPr>
        <w:t>akcji</w:t>
      </w:r>
      <w:r w:rsidR="009E5F78" w:rsidRPr="00F41D90">
        <w:rPr>
          <w:rFonts w:ascii="Garamond" w:hAnsi="Garamond" w:cs="Garamond"/>
          <w:sz w:val="21"/>
          <w:szCs w:val="21"/>
        </w:rPr>
        <w:t xml:space="preserve"> </w:t>
      </w:r>
      <w:r w:rsidRPr="00F41D90">
        <w:rPr>
          <w:rFonts w:ascii="Garamond" w:hAnsi="Garamond" w:cs="Garamond"/>
          <w:sz w:val="21"/>
          <w:szCs w:val="21"/>
        </w:rPr>
        <w:t>posiadany</w:t>
      </w:r>
      <w:r w:rsidR="009E5F78" w:rsidRPr="00F41D90">
        <w:rPr>
          <w:rFonts w:ascii="Garamond" w:hAnsi="Garamond" w:cs="Garamond"/>
          <w:sz w:val="21"/>
          <w:szCs w:val="21"/>
        </w:rPr>
        <w:t>ch</w:t>
      </w:r>
      <w:r w:rsidRPr="00F41D90">
        <w:rPr>
          <w:rFonts w:ascii="Garamond" w:hAnsi="Garamond" w:cs="Garamond"/>
          <w:sz w:val="21"/>
          <w:szCs w:val="21"/>
        </w:rPr>
        <w:t xml:space="preserve"> przez </w:t>
      </w:r>
      <w:r w:rsidR="009E5F78" w:rsidRPr="00F41D90">
        <w:rPr>
          <w:rFonts w:ascii="Garamond" w:hAnsi="Garamond" w:cs="Garamond"/>
          <w:sz w:val="21"/>
          <w:szCs w:val="21"/>
        </w:rPr>
        <w:t>akcjonariusza lub akcjonariuszy korzystających z danego uprawnienia</w:t>
      </w:r>
      <w:r w:rsidR="006012C6" w:rsidRPr="00F41D90">
        <w:rPr>
          <w:rFonts w:ascii="Garamond" w:hAnsi="Garamond" w:cs="Garamond"/>
          <w:sz w:val="21"/>
          <w:szCs w:val="21"/>
        </w:rPr>
        <w:t>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 xml:space="preserve">Zgłaszanie projektów uchwał podczas trwania </w:t>
      </w:r>
      <w:r w:rsidR="00A16530">
        <w:rPr>
          <w:rFonts w:ascii="Garamond" w:hAnsi="Garamond" w:cs="Garamond"/>
          <w:b/>
          <w:bCs/>
          <w:sz w:val="21"/>
          <w:szCs w:val="21"/>
        </w:rPr>
        <w:t>NWZ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 xml:space="preserve">Zgodnie z art. 401 §5 </w:t>
      </w:r>
      <w:r w:rsidR="0000020E" w:rsidRPr="00F41D90">
        <w:rPr>
          <w:rFonts w:ascii="Garamond" w:hAnsi="Garamond" w:cs="Garamond"/>
          <w:sz w:val="21"/>
          <w:szCs w:val="21"/>
        </w:rPr>
        <w:t xml:space="preserve">k.s.h. </w:t>
      </w:r>
      <w:r w:rsidRPr="00F41D90">
        <w:rPr>
          <w:rFonts w:ascii="Garamond" w:hAnsi="Garamond" w:cs="Garamond"/>
          <w:sz w:val="21"/>
          <w:szCs w:val="21"/>
        </w:rPr>
        <w:t>każdy akcjonariusz może podczas trwania Zgromadzenia zgłaszać projekty uchwał dotyczące spraw wprowadzonych do porządku obrad.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 xml:space="preserve">Udział w </w:t>
      </w:r>
      <w:r w:rsidR="00A16530">
        <w:rPr>
          <w:rFonts w:ascii="Garamond" w:hAnsi="Garamond" w:cs="Garamond"/>
          <w:b/>
          <w:bCs/>
          <w:sz w:val="21"/>
          <w:szCs w:val="21"/>
        </w:rPr>
        <w:t>NWZ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Akcjonariusz będący osobą fizyczną może uczestniczyć w Zgromadzeniu i wykonywać prawo głosu osobiście lub przez pełnomocnika.</w:t>
      </w:r>
    </w:p>
    <w:p w:rsidR="00F957E4" w:rsidRPr="00F41D90" w:rsidRDefault="00F957E4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Akcjonariusz niebędący osobą fizyczną może uczestniczyć w Zgromadzeniu oraz wykonywać prawo głosu przez osobę uprawnioną do składania oświadczeń woli w jego imieniu lub przez pełnomocnika.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Prawo do reprezentowania akcjonariusza niebędącego osobą fizyczną powinno wynikać z okazanego przy sporządzaniu listy obecności odpisu z właściwego rejestru (składanego w oryginale lub kopii potwierdzonej za</w:t>
      </w:r>
      <w:r w:rsidR="008168EB" w:rsidRPr="00F41D90">
        <w:rPr>
          <w:rFonts w:ascii="Garamond" w:hAnsi="Garamond" w:cs="Garamond"/>
          <w:sz w:val="21"/>
          <w:szCs w:val="21"/>
        </w:rPr>
        <w:t> </w:t>
      </w:r>
      <w:r w:rsidRPr="00F41D90">
        <w:rPr>
          <w:rFonts w:ascii="Garamond" w:hAnsi="Garamond" w:cs="Garamond"/>
          <w:sz w:val="21"/>
          <w:szCs w:val="21"/>
        </w:rPr>
        <w:t>zgodność z oryginałem przez notariusza)</w:t>
      </w:r>
      <w:r w:rsidR="009E5F78" w:rsidRPr="00F41D90">
        <w:rPr>
          <w:rFonts w:ascii="Garamond" w:hAnsi="Garamond" w:cs="Garamond"/>
          <w:sz w:val="21"/>
          <w:szCs w:val="21"/>
        </w:rPr>
        <w:t xml:space="preserve"> lub</w:t>
      </w:r>
      <w:r w:rsidRPr="00F41D90">
        <w:rPr>
          <w:rFonts w:ascii="Garamond" w:hAnsi="Garamond" w:cs="Garamond"/>
          <w:sz w:val="21"/>
          <w:szCs w:val="21"/>
        </w:rPr>
        <w:t xml:space="preserve"> z ciągu pełnomocnictw. Osoba lub osoby udzielające pełnomocnictwa w imieniu akcjonariusza nie będącego osobą fizyczną powinny być uwidocznione w aktualnym odpisie z właściwego rejestru.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Regulacje wewnętrzne Spółki nie przewidują możliwości uczestniczenia w Zgromadzeniu przy wykorzystaniu środków komunikacji elektronicznej, wypowiadania się w trakcie Zgromadzenia przy wykorzystaniu środków komunikacji elektronicznej ani wykonywania prawa głosu przy wykorzystaniu środków komunikacji elektronicznej lub drogą korespondencyjną.</w:t>
      </w:r>
    </w:p>
    <w:p w:rsidR="00661BEC" w:rsidRPr="00F41D90" w:rsidRDefault="00661BEC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 xml:space="preserve">Lista uprawnionych do udziału w </w:t>
      </w:r>
      <w:r w:rsidR="00A16530">
        <w:rPr>
          <w:rFonts w:ascii="Garamond" w:hAnsi="Garamond" w:cs="Garamond"/>
          <w:b/>
          <w:bCs/>
          <w:sz w:val="21"/>
          <w:szCs w:val="21"/>
        </w:rPr>
        <w:t>NWZ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702C1">
      <w:pPr>
        <w:ind w:left="0" w:firstLine="0"/>
        <w:jc w:val="both"/>
        <w:rPr>
          <w:rFonts w:ascii="Garamond" w:eastAsia="Times New Roman" w:hAnsi="Garamond" w:cs="Times New Roman"/>
          <w:color w:val="1F497D"/>
          <w:sz w:val="21"/>
          <w:szCs w:val="21"/>
          <w:lang w:eastAsia="pl-PL"/>
        </w:rPr>
      </w:pPr>
      <w:r w:rsidRPr="00F41D90">
        <w:rPr>
          <w:rFonts w:ascii="Garamond" w:hAnsi="Garamond" w:cs="Garamond"/>
          <w:sz w:val="21"/>
          <w:szCs w:val="21"/>
        </w:rPr>
        <w:lastRenderedPageBreak/>
        <w:t xml:space="preserve">Akcjonariusz może żądać przesłania mu listy akcjonariuszy uprawnionych do udziału w Zgromadzeniu nieodpłatnie, pocztą elektroniczną, podając własny adres poczty elektronicznej, na który lista powinna </w:t>
      </w:r>
      <w:r w:rsidR="001E4B62" w:rsidRPr="00F41D90">
        <w:rPr>
          <w:rFonts w:ascii="Garamond" w:hAnsi="Garamond" w:cs="Garamond"/>
          <w:sz w:val="21"/>
          <w:szCs w:val="21"/>
        </w:rPr>
        <w:t>zosta</w:t>
      </w:r>
      <w:r w:rsidRPr="00F41D90">
        <w:rPr>
          <w:rFonts w:ascii="Garamond" w:hAnsi="Garamond" w:cs="Garamond"/>
          <w:sz w:val="21"/>
          <w:szCs w:val="21"/>
        </w:rPr>
        <w:t xml:space="preserve">ć wysłana. Żądanie powinno </w:t>
      </w:r>
      <w:r w:rsidR="001E4B62" w:rsidRPr="00F41D90">
        <w:rPr>
          <w:rFonts w:ascii="Garamond" w:hAnsi="Garamond" w:cs="Garamond"/>
          <w:sz w:val="21"/>
          <w:szCs w:val="21"/>
        </w:rPr>
        <w:t>zostać</w:t>
      </w:r>
      <w:r w:rsidRPr="00F41D90">
        <w:rPr>
          <w:rFonts w:ascii="Garamond" w:hAnsi="Garamond" w:cs="Garamond"/>
          <w:sz w:val="21"/>
          <w:szCs w:val="21"/>
        </w:rPr>
        <w:t xml:space="preserve"> przesłane na adres </w:t>
      </w:r>
      <w:r w:rsidR="001E4B62" w:rsidRPr="00F41D90">
        <w:rPr>
          <w:rFonts w:ascii="Garamond" w:hAnsi="Garamond" w:cs="Garamond"/>
          <w:sz w:val="21"/>
          <w:szCs w:val="21"/>
        </w:rPr>
        <w:t>poczty elektronicznej</w:t>
      </w:r>
      <w:r w:rsidR="001702C1">
        <w:rPr>
          <w:rFonts w:ascii="Garamond" w:hAnsi="Garamond" w:cs="Garamond"/>
          <w:sz w:val="21"/>
          <w:szCs w:val="21"/>
        </w:rPr>
        <w:t xml:space="preserve"> Spółki (</w:t>
      </w:r>
      <w:hyperlink r:id="rId7" w:history="1">
        <w:r w:rsidR="008563E3" w:rsidRPr="00776CF1">
          <w:rPr>
            <w:rStyle w:val="Hipercze"/>
            <w:rFonts w:ascii="Garamond" w:hAnsi="Garamond"/>
            <w:sz w:val="21"/>
            <w:szCs w:val="21"/>
            <w:lang w:val="de-DE"/>
          </w:rPr>
          <w:t>office@igoriatrade.com</w:t>
        </w:r>
      </w:hyperlink>
      <w:r w:rsidRPr="00235D26">
        <w:rPr>
          <w:rFonts w:ascii="Garamond" w:hAnsi="Garamond" w:cs="Garamond"/>
          <w:sz w:val="21"/>
          <w:szCs w:val="21"/>
        </w:rPr>
        <w:t>).</w:t>
      </w:r>
    </w:p>
    <w:p w:rsidR="008A66F0" w:rsidRDefault="008A66F0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>Pełnomocnicy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 xml:space="preserve">Pełnomocnictwo do uczestniczenia i wykonywania prawa głosu </w:t>
      </w:r>
      <w:r w:rsidR="005803F0" w:rsidRPr="00F41D90">
        <w:rPr>
          <w:rFonts w:ascii="Garamond" w:hAnsi="Garamond" w:cs="Garamond"/>
          <w:sz w:val="21"/>
          <w:szCs w:val="21"/>
        </w:rPr>
        <w:t>na Zgromadzeniu powinno być udzielone w </w:t>
      </w:r>
      <w:r w:rsidRPr="00F41D90">
        <w:rPr>
          <w:rFonts w:ascii="Garamond" w:hAnsi="Garamond" w:cs="Garamond"/>
          <w:sz w:val="21"/>
          <w:szCs w:val="21"/>
        </w:rPr>
        <w:t xml:space="preserve">formie pisemnej lub w postaci elektronicznej. Pełnomocnictwo powinno zawierać co najmniej dane </w:t>
      </w:r>
      <w:r w:rsidR="008168EB" w:rsidRPr="00F41D90">
        <w:rPr>
          <w:rFonts w:ascii="Garamond" w:hAnsi="Garamond" w:cs="Garamond"/>
          <w:sz w:val="21"/>
          <w:szCs w:val="21"/>
        </w:rPr>
        <w:t>wskazane</w:t>
      </w:r>
      <w:r w:rsidRPr="00F41D90">
        <w:rPr>
          <w:rFonts w:ascii="Garamond" w:hAnsi="Garamond" w:cs="Garamond"/>
          <w:sz w:val="21"/>
          <w:szCs w:val="21"/>
        </w:rPr>
        <w:t xml:space="preserve"> w formularzu pełnomocnictwa, zamieszczonym na stronie internetowej Spółki</w:t>
      </w:r>
      <w:r w:rsidR="005803F0" w:rsidRPr="00F41D90">
        <w:rPr>
          <w:rFonts w:ascii="Garamond" w:hAnsi="Garamond" w:cs="Garamond"/>
          <w:sz w:val="21"/>
          <w:szCs w:val="21"/>
        </w:rPr>
        <w:t xml:space="preserve"> </w:t>
      </w:r>
      <w:r w:rsidR="001702C1">
        <w:rPr>
          <w:rFonts w:ascii="Garamond" w:hAnsi="Garamond" w:cs="Garamond"/>
          <w:sz w:val="21"/>
          <w:szCs w:val="21"/>
        </w:rPr>
        <w:t>(</w:t>
      </w:r>
      <w:hyperlink r:id="rId8" w:history="1">
        <w:r w:rsidR="008563E3" w:rsidRPr="00DF0D9F">
          <w:rPr>
            <w:rStyle w:val="Hipercze"/>
            <w:rFonts w:ascii="Garamond" w:hAnsi="Garamond"/>
            <w:sz w:val="21"/>
            <w:szCs w:val="21"/>
          </w:rPr>
          <w:t>www.igoriatrade.com</w:t>
        </w:r>
      </w:hyperlink>
      <w:r w:rsidR="005803F0" w:rsidRPr="00F41D90">
        <w:rPr>
          <w:rFonts w:ascii="Garamond" w:hAnsi="Garamond" w:cs="Garamond"/>
          <w:sz w:val="21"/>
          <w:szCs w:val="21"/>
        </w:rPr>
        <w:t>)</w:t>
      </w:r>
      <w:r w:rsidRPr="00F41D90">
        <w:rPr>
          <w:rFonts w:ascii="Garamond" w:hAnsi="Garamond" w:cs="Garamond"/>
          <w:sz w:val="21"/>
          <w:szCs w:val="21"/>
        </w:rPr>
        <w:t xml:space="preserve"> zakładka „Relacje Inwestorskie”, dział „Walne Zgromadzenia”. </w:t>
      </w:r>
      <w:r w:rsidR="00F41D90" w:rsidRPr="00F41D90">
        <w:rPr>
          <w:rFonts w:ascii="Garamond" w:hAnsi="Garamond" w:cs="Garamond"/>
          <w:sz w:val="21"/>
          <w:szCs w:val="21"/>
        </w:rPr>
        <w:t>D</w:t>
      </w:r>
      <w:r w:rsidR="008168EB" w:rsidRPr="00F41D90">
        <w:rPr>
          <w:rFonts w:ascii="Garamond" w:hAnsi="Garamond" w:cs="Garamond"/>
          <w:sz w:val="21"/>
          <w:szCs w:val="21"/>
        </w:rPr>
        <w:t xml:space="preserve">okument </w:t>
      </w:r>
      <w:r w:rsidRPr="00F41D90">
        <w:rPr>
          <w:rFonts w:ascii="Garamond" w:hAnsi="Garamond" w:cs="Garamond"/>
          <w:sz w:val="21"/>
          <w:szCs w:val="21"/>
        </w:rPr>
        <w:t>pełnomocnictw</w:t>
      </w:r>
      <w:r w:rsidR="00F41D90" w:rsidRPr="00F41D90">
        <w:rPr>
          <w:rFonts w:ascii="Garamond" w:hAnsi="Garamond" w:cs="Garamond"/>
          <w:sz w:val="21"/>
          <w:szCs w:val="21"/>
        </w:rPr>
        <w:t>a</w:t>
      </w:r>
      <w:r w:rsidR="008168EB" w:rsidRPr="00F41D90">
        <w:rPr>
          <w:rFonts w:ascii="Garamond" w:hAnsi="Garamond" w:cs="Garamond"/>
          <w:sz w:val="21"/>
          <w:szCs w:val="21"/>
        </w:rPr>
        <w:t xml:space="preserve"> </w:t>
      </w:r>
      <w:r w:rsidR="00F41D90" w:rsidRPr="00F41D90">
        <w:rPr>
          <w:rFonts w:ascii="Garamond" w:hAnsi="Garamond" w:cs="Garamond"/>
          <w:sz w:val="21"/>
          <w:szCs w:val="21"/>
        </w:rPr>
        <w:t xml:space="preserve">nie musi być sporządzony </w:t>
      </w:r>
      <w:r w:rsidR="008168EB" w:rsidRPr="00F41D90">
        <w:rPr>
          <w:rFonts w:ascii="Garamond" w:hAnsi="Garamond" w:cs="Garamond"/>
          <w:sz w:val="21"/>
          <w:szCs w:val="21"/>
        </w:rPr>
        <w:t xml:space="preserve">na formularzu pełnomocnictwa, </w:t>
      </w:r>
      <w:r w:rsidR="00F41D90" w:rsidRPr="00F41D90">
        <w:rPr>
          <w:rFonts w:ascii="Garamond" w:hAnsi="Garamond" w:cs="Garamond"/>
          <w:sz w:val="21"/>
          <w:szCs w:val="21"/>
        </w:rPr>
        <w:t>o którym mowa w zdaniu poprzednim.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Udzielenie pełnomocnictwa w postaci elektronicznej nie wymaga opatrzenia bezpiecznym podpisem elektronicznym weryfikowanym przy pomocy ważnego kwalifikowanego certyfikatu.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Udzielenie pełnomocnictwa w postaci elektronicznej wymaga przesłania odpowiedniego dokumentu (skan</w:t>
      </w:r>
      <w:r w:rsidR="008168EB" w:rsidRPr="00F41D90">
        <w:rPr>
          <w:rFonts w:ascii="Garamond" w:hAnsi="Garamond" w:cs="Garamond"/>
          <w:sz w:val="21"/>
          <w:szCs w:val="21"/>
        </w:rPr>
        <w:t>u</w:t>
      </w:r>
      <w:r w:rsidRPr="00F41D90">
        <w:rPr>
          <w:rFonts w:ascii="Garamond" w:hAnsi="Garamond" w:cs="Garamond"/>
          <w:sz w:val="21"/>
          <w:szCs w:val="21"/>
        </w:rPr>
        <w:t xml:space="preserve"> pełnomocnictw</w:t>
      </w:r>
      <w:r w:rsidR="008168EB" w:rsidRPr="00F41D90">
        <w:rPr>
          <w:rFonts w:ascii="Garamond" w:hAnsi="Garamond" w:cs="Garamond"/>
          <w:sz w:val="21"/>
          <w:szCs w:val="21"/>
        </w:rPr>
        <w:t>a</w:t>
      </w:r>
      <w:r w:rsidRPr="00F41D90">
        <w:rPr>
          <w:rFonts w:ascii="Garamond" w:hAnsi="Garamond" w:cs="Garamond"/>
          <w:sz w:val="21"/>
          <w:szCs w:val="21"/>
        </w:rPr>
        <w:t xml:space="preserve"> </w:t>
      </w:r>
      <w:r w:rsidR="008168EB" w:rsidRPr="00F41D90">
        <w:rPr>
          <w:rFonts w:ascii="Garamond" w:hAnsi="Garamond" w:cs="Garamond"/>
          <w:sz w:val="21"/>
          <w:szCs w:val="21"/>
        </w:rPr>
        <w:t>opatrzonego właściwymi podpisami</w:t>
      </w:r>
      <w:r w:rsidRPr="00F41D90">
        <w:rPr>
          <w:rFonts w:ascii="Garamond" w:hAnsi="Garamond" w:cs="Garamond"/>
          <w:sz w:val="21"/>
          <w:szCs w:val="21"/>
        </w:rPr>
        <w:t xml:space="preserve">) na adres </w:t>
      </w:r>
      <w:r w:rsidR="005803F0" w:rsidRPr="00F41D90">
        <w:rPr>
          <w:rFonts w:ascii="Garamond" w:hAnsi="Garamond" w:cs="Garamond"/>
          <w:sz w:val="21"/>
          <w:szCs w:val="21"/>
        </w:rPr>
        <w:t xml:space="preserve">poczty elektronicznej </w:t>
      </w:r>
      <w:r w:rsidRPr="00F41D90">
        <w:rPr>
          <w:rFonts w:ascii="Garamond" w:hAnsi="Garamond" w:cs="Garamond"/>
          <w:sz w:val="21"/>
          <w:szCs w:val="21"/>
        </w:rPr>
        <w:t>Spółki (</w:t>
      </w:r>
      <w:hyperlink r:id="rId9" w:history="1">
        <w:r w:rsidR="008563E3" w:rsidRPr="00776CF1">
          <w:rPr>
            <w:rStyle w:val="Hipercze"/>
            <w:rFonts w:ascii="Garamond" w:hAnsi="Garamond"/>
            <w:sz w:val="21"/>
            <w:szCs w:val="21"/>
            <w:lang w:val="de-DE"/>
          </w:rPr>
          <w:t>office@igoriatrade.com</w:t>
        </w:r>
      </w:hyperlink>
      <w:r w:rsidRPr="00F41D90">
        <w:rPr>
          <w:rFonts w:ascii="Garamond" w:hAnsi="Garamond" w:cs="Garamond"/>
          <w:sz w:val="21"/>
          <w:szCs w:val="21"/>
        </w:rPr>
        <w:t>). Formularz pełnomocnictwa, na którym akcjonariusz może udzielić pełnomocnictwa zamieszczony jest na stronie internetowej Spółki</w:t>
      </w:r>
      <w:r w:rsidR="005803F0" w:rsidRPr="00F41D90">
        <w:rPr>
          <w:rFonts w:ascii="Garamond" w:hAnsi="Garamond" w:cs="Garamond"/>
          <w:sz w:val="21"/>
          <w:szCs w:val="21"/>
        </w:rPr>
        <w:t xml:space="preserve"> (</w:t>
      </w:r>
      <w:hyperlink r:id="rId10" w:history="1">
        <w:r w:rsidR="008563E3" w:rsidRPr="00DF0D9F">
          <w:rPr>
            <w:rStyle w:val="Hipercze"/>
            <w:rFonts w:ascii="Garamond" w:hAnsi="Garamond"/>
            <w:sz w:val="21"/>
            <w:szCs w:val="21"/>
          </w:rPr>
          <w:t>www.igoriatrade.com</w:t>
        </w:r>
      </w:hyperlink>
      <w:r w:rsidR="005803F0" w:rsidRPr="00F41D90">
        <w:rPr>
          <w:rFonts w:ascii="Garamond" w:hAnsi="Garamond"/>
          <w:sz w:val="21"/>
          <w:szCs w:val="21"/>
          <w:u w:val="single"/>
        </w:rPr>
        <w:t>)</w:t>
      </w:r>
      <w:r w:rsidRPr="00F41D90">
        <w:rPr>
          <w:rFonts w:ascii="Garamond" w:hAnsi="Garamond" w:cs="Garamond"/>
          <w:sz w:val="21"/>
          <w:szCs w:val="21"/>
        </w:rPr>
        <w:t xml:space="preserve"> zakładka „Relacje Inwestorskie”, dział „Walne Zgromadzenia”.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Po przybyciu na Zgromadzenie, przed podpisaniem listy obecności, pełnomocnik powinien okazać dokument pełnomocnictwa udzielonego pisemnie lub odpis pełnomocnictwa udzielonego w postaci elektronicznej.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Pełnomocnik wykonuje na Zgromadzeniu wszystkie uprawnienia akcjonariusza zgodnie z zasadami określonymi w kodeksie spółek handlowych, a w szczegó</w:t>
      </w:r>
      <w:r w:rsidR="005803F0" w:rsidRPr="00F41D90">
        <w:rPr>
          <w:rFonts w:ascii="Garamond" w:hAnsi="Garamond" w:cs="Garamond"/>
          <w:sz w:val="21"/>
          <w:szCs w:val="21"/>
        </w:rPr>
        <w:t>lności, w art. 412 - 412² k.s.h</w:t>
      </w:r>
      <w:r w:rsidRPr="00F41D90">
        <w:rPr>
          <w:rFonts w:ascii="Garamond" w:hAnsi="Garamond" w:cs="Garamond"/>
          <w:sz w:val="21"/>
          <w:szCs w:val="21"/>
        </w:rPr>
        <w:t>.</w:t>
      </w:r>
    </w:p>
    <w:p w:rsidR="00F957E4" w:rsidRDefault="00F957E4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</w:p>
    <w:p w:rsidR="0040705B" w:rsidRPr="00F41D90" w:rsidRDefault="008168E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 xml:space="preserve">Przybycie na </w:t>
      </w:r>
      <w:r w:rsidR="0040705B" w:rsidRPr="00F41D90">
        <w:rPr>
          <w:rFonts w:ascii="Garamond" w:hAnsi="Garamond" w:cs="Garamond"/>
          <w:b/>
          <w:bCs/>
          <w:sz w:val="21"/>
          <w:szCs w:val="21"/>
        </w:rPr>
        <w:t>Zgromadzenie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Osoby uprawnione do uczestniczenia w Zgromadzeniu proszone są o dokonanie rejestracji i pobranie kart do</w:t>
      </w:r>
      <w:r w:rsidR="008168EB" w:rsidRPr="00F41D90">
        <w:rPr>
          <w:rFonts w:ascii="Garamond" w:hAnsi="Garamond" w:cs="Garamond"/>
          <w:sz w:val="21"/>
          <w:szCs w:val="21"/>
        </w:rPr>
        <w:t> </w:t>
      </w:r>
      <w:r w:rsidRPr="00F41D90">
        <w:rPr>
          <w:rFonts w:ascii="Garamond" w:hAnsi="Garamond" w:cs="Garamond"/>
          <w:sz w:val="21"/>
          <w:szCs w:val="21"/>
        </w:rPr>
        <w:t xml:space="preserve">głosowania bezpośrednio przed salą obrad na pół godziny przed rozpoczęciem obrad. </w:t>
      </w:r>
      <w:r w:rsidR="008168EB" w:rsidRPr="00F41D90">
        <w:rPr>
          <w:rFonts w:ascii="Garamond" w:hAnsi="Garamond"/>
          <w:sz w:val="21"/>
          <w:szCs w:val="21"/>
        </w:rPr>
        <w:t>Wyżej wymienione osoby</w:t>
      </w:r>
      <w:r w:rsidRPr="00F41D90">
        <w:rPr>
          <w:rFonts w:ascii="Garamond" w:hAnsi="Garamond" w:cs="Garamond"/>
          <w:sz w:val="21"/>
          <w:szCs w:val="21"/>
        </w:rPr>
        <w:t xml:space="preserve"> obowiązane są do posiadania dokumentu pozwalającego na ustalenie ich tożsamości.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b/>
          <w:bCs/>
          <w:sz w:val="21"/>
          <w:szCs w:val="21"/>
        </w:rPr>
      </w:pPr>
      <w:r w:rsidRPr="00F41D90">
        <w:rPr>
          <w:rFonts w:ascii="Garamond" w:hAnsi="Garamond" w:cs="Garamond"/>
          <w:b/>
          <w:bCs/>
          <w:sz w:val="21"/>
          <w:szCs w:val="21"/>
        </w:rPr>
        <w:t xml:space="preserve">Uzyskanie informacji przed </w:t>
      </w:r>
      <w:r w:rsidR="00A16530">
        <w:rPr>
          <w:rFonts w:ascii="Garamond" w:hAnsi="Garamond" w:cs="Garamond"/>
          <w:b/>
          <w:bCs/>
          <w:sz w:val="21"/>
          <w:szCs w:val="21"/>
        </w:rPr>
        <w:t>NWZ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5E3E83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Każda</w:t>
      </w:r>
      <w:r w:rsidR="0040705B" w:rsidRPr="00F41D90">
        <w:rPr>
          <w:rFonts w:ascii="Garamond" w:hAnsi="Garamond" w:cs="Garamond"/>
          <w:sz w:val="21"/>
          <w:szCs w:val="21"/>
        </w:rPr>
        <w:t xml:space="preserve"> </w:t>
      </w:r>
      <w:r w:rsidRPr="00F41D90">
        <w:rPr>
          <w:rFonts w:ascii="Garamond" w:hAnsi="Garamond" w:cs="Garamond"/>
          <w:sz w:val="21"/>
          <w:szCs w:val="21"/>
        </w:rPr>
        <w:t>osoba uprawniona do uczestnictwa w Zgromadzeniu</w:t>
      </w:r>
      <w:r w:rsidR="0040705B" w:rsidRPr="00F41D90">
        <w:rPr>
          <w:rFonts w:ascii="Garamond" w:hAnsi="Garamond" w:cs="Garamond"/>
          <w:sz w:val="21"/>
          <w:szCs w:val="21"/>
        </w:rPr>
        <w:t xml:space="preserve"> ma </w:t>
      </w:r>
      <w:r w:rsidRPr="00F41D90">
        <w:rPr>
          <w:rFonts w:ascii="Garamond" w:hAnsi="Garamond" w:cs="Garamond"/>
          <w:sz w:val="21"/>
          <w:szCs w:val="21"/>
        </w:rPr>
        <w:t>prawo do uzyskania pełnego tekstu dokumentacji, która ma być przedstawiona Zgromadzeniu,</w:t>
      </w:r>
      <w:r w:rsidR="0040705B" w:rsidRPr="00F41D90">
        <w:rPr>
          <w:rFonts w:ascii="Garamond" w:hAnsi="Garamond" w:cs="Garamond"/>
          <w:sz w:val="21"/>
          <w:szCs w:val="21"/>
        </w:rPr>
        <w:t xml:space="preserve"> </w:t>
      </w:r>
      <w:r w:rsidRPr="00F41D90">
        <w:rPr>
          <w:rFonts w:ascii="Garamond" w:hAnsi="Garamond" w:cs="Garamond"/>
          <w:sz w:val="21"/>
          <w:szCs w:val="21"/>
        </w:rPr>
        <w:t xml:space="preserve">oraz projektów uchwał w </w:t>
      </w:r>
      <w:r w:rsidR="005803F0" w:rsidRPr="00F41D90">
        <w:rPr>
          <w:rFonts w:ascii="Garamond" w:hAnsi="Garamond" w:cs="Garamond"/>
          <w:sz w:val="21"/>
          <w:szCs w:val="21"/>
        </w:rPr>
        <w:t xml:space="preserve">lokalu Zarządu </w:t>
      </w:r>
      <w:r w:rsidR="0040705B" w:rsidRPr="00F41D90">
        <w:rPr>
          <w:rFonts w:ascii="Garamond" w:hAnsi="Garamond" w:cs="Garamond"/>
          <w:sz w:val="21"/>
          <w:szCs w:val="21"/>
        </w:rPr>
        <w:t>Spół</w:t>
      </w:r>
      <w:r w:rsidR="005803F0" w:rsidRPr="00F41D90">
        <w:rPr>
          <w:rFonts w:ascii="Garamond" w:hAnsi="Garamond" w:cs="Garamond"/>
          <w:sz w:val="21"/>
          <w:szCs w:val="21"/>
        </w:rPr>
        <w:t>ki</w:t>
      </w:r>
      <w:r w:rsidRPr="00F41D90">
        <w:rPr>
          <w:rFonts w:ascii="Garamond" w:hAnsi="Garamond" w:cs="Garamond"/>
          <w:sz w:val="21"/>
          <w:szCs w:val="21"/>
        </w:rPr>
        <w:t xml:space="preserve"> (</w:t>
      </w:r>
      <w:r w:rsidR="001640CB" w:rsidRPr="001702C1">
        <w:rPr>
          <w:rFonts w:ascii="Garamond" w:hAnsi="Garamond" w:cs="Garamond"/>
          <w:sz w:val="21"/>
          <w:szCs w:val="21"/>
        </w:rPr>
        <w:t xml:space="preserve">ul. </w:t>
      </w:r>
      <w:r w:rsidR="001640CB">
        <w:rPr>
          <w:rFonts w:ascii="Garamond" w:hAnsi="Garamond"/>
          <w:sz w:val="21"/>
          <w:szCs w:val="21"/>
        </w:rPr>
        <w:t>Puławska 111A/109</w:t>
      </w:r>
      <w:r w:rsidR="001640CB" w:rsidRPr="001702C1">
        <w:rPr>
          <w:rFonts w:ascii="Garamond" w:hAnsi="Garamond" w:cs="Garamond"/>
          <w:sz w:val="21"/>
          <w:szCs w:val="21"/>
        </w:rPr>
        <w:t xml:space="preserve">, </w:t>
      </w:r>
      <w:r w:rsidR="001640CB">
        <w:rPr>
          <w:rFonts w:ascii="Garamond" w:hAnsi="Garamond" w:cs="Garamond"/>
          <w:sz w:val="21"/>
          <w:szCs w:val="21"/>
        </w:rPr>
        <w:t>02-707</w:t>
      </w:r>
      <w:r w:rsidR="001640CB" w:rsidRPr="001702C1">
        <w:rPr>
          <w:rFonts w:ascii="Garamond" w:hAnsi="Garamond" w:cs="Garamond"/>
          <w:sz w:val="21"/>
          <w:szCs w:val="21"/>
        </w:rPr>
        <w:t xml:space="preserve"> Warszawa</w:t>
      </w:r>
      <w:r w:rsidRPr="00F41D90">
        <w:rPr>
          <w:rFonts w:ascii="Garamond" w:hAnsi="Garamond" w:cs="Garamond"/>
          <w:sz w:val="21"/>
          <w:szCs w:val="21"/>
        </w:rPr>
        <w:t>)</w:t>
      </w:r>
      <w:r w:rsidR="005803F0" w:rsidRPr="00F41D90">
        <w:rPr>
          <w:rFonts w:ascii="Garamond" w:hAnsi="Garamond" w:cs="Garamond"/>
          <w:sz w:val="21"/>
          <w:szCs w:val="21"/>
        </w:rPr>
        <w:t xml:space="preserve">, </w:t>
      </w:r>
      <w:r w:rsidRPr="00F41D90">
        <w:rPr>
          <w:rFonts w:ascii="Garamond" w:hAnsi="Garamond" w:cs="Garamond"/>
          <w:sz w:val="21"/>
          <w:szCs w:val="21"/>
        </w:rPr>
        <w:t xml:space="preserve">do dnia odbycia Zgromadzenia, </w:t>
      </w:r>
      <w:r w:rsidR="005803F0" w:rsidRPr="00F41D90">
        <w:rPr>
          <w:rFonts w:ascii="Garamond" w:hAnsi="Garamond" w:cs="Garamond"/>
          <w:sz w:val="21"/>
          <w:szCs w:val="21"/>
        </w:rPr>
        <w:t xml:space="preserve">w dniu powszednie, w godzinach od </w:t>
      </w:r>
      <w:r w:rsidR="001640CB">
        <w:rPr>
          <w:rFonts w:ascii="Garamond" w:hAnsi="Garamond" w:cs="Garamond"/>
          <w:sz w:val="21"/>
          <w:szCs w:val="21"/>
        </w:rPr>
        <w:t>10</w:t>
      </w:r>
      <w:r w:rsidR="005803F0" w:rsidRPr="00F41D90">
        <w:rPr>
          <w:rFonts w:ascii="Garamond" w:hAnsi="Garamond" w:cs="Garamond"/>
          <w:sz w:val="21"/>
          <w:szCs w:val="21"/>
        </w:rPr>
        <w:t>:00 do</w:t>
      </w:r>
      <w:r w:rsidR="001640CB">
        <w:rPr>
          <w:rFonts w:ascii="Garamond" w:hAnsi="Garamond" w:cs="Garamond"/>
          <w:sz w:val="21"/>
          <w:szCs w:val="21"/>
        </w:rPr>
        <w:t> </w:t>
      </w:r>
      <w:r w:rsidR="005803F0" w:rsidRPr="00F41D90">
        <w:rPr>
          <w:rFonts w:ascii="Garamond" w:hAnsi="Garamond" w:cs="Garamond"/>
          <w:sz w:val="21"/>
          <w:szCs w:val="21"/>
        </w:rPr>
        <w:t>16:00</w:t>
      </w:r>
      <w:r w:rsidR="0040705B" w:rsidRPr="00F41D90">
        <w:rPr>
          <w:rFonts w:ascii="Garamond" w:hAnsi="Garamond" w:cs="Garamond"/>
          <w:sz w:val="21"/>
          <w:szCs w:val="21"/>
        </w:rPr>
        <w:t>.</w:t>
      </w:r>
    </w:p>
    <w:p w:rsidR="005803F0" w:rsidRPr="00F41D90" w:rsidRDefault="005803F0" w:rsidP="005803F0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5803F0" w:rsidRPr="00F41D90" w:rsidRDefault="005803F0" w:rsidP="005803F0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Informacje i dokumenty dotyczące Zgromadzenia są zamieszczane na stronie internetowej Spółki (</w:t>
      </w:r>
      <w:hyperlink r:id="rId11" w:history="1">
        <w:r w:rsidR="008563E3" w:rsidRPr="00DF0D9F">
          <w:rPr>
            <w:rStyle w:val="Hipercze"/>
            <w:rFonts w:ascii="Garamond" w:hAnsi="Garamond"/>
            <w:sz w:val="21"/>
            <w:szCs w:val="21"/>
          </w:rPr>
          <w:t>www.igoriatrade.com</w:t>
        </w:r>
      </w:hyperlink>
      <w:r w:rsidRPr="00F41D90">
        <w:rPr>
          <w:rFonts w:ascii="Garamond" w:hAnsi="Garamond" w:cs="Garamond"/>
          <w:sz w:val="21"/>
          <w:szCs w:val="21"/>
        </w:rPr>
        <w:t>) w zakładce „Relacje Inwestorskie”, dział „Walne Zgromadzenia”.</w:t>
      </w:r>
    </w:p>
    <w:p w:rsidR="0040705B" w:rsidRPr="00F41D90" w:rsidRDefault="0040705B" w:rsidP="001E4D8F">
      <w:pPr>
        <w:ind w:left="0" w:firstLine="0"/>
        <w:jc w:val="both"/>
        <w:rPr>
          <w:rFonts w:ascii="Garamond" w:hAnsi="Garamond" w:cs="Garamond"/>
          <w:sz w:val="21"/>
          <w:szCs w:val="21"/>
        </w:rPr>
      </w:pPr>
    </w:p>
    <w:p w:rsidR="0040705B" w:rsidRPr="00F41D90" w:rsidRDefault="0040705B" w:rsidP="003D38AF">
      <w:pPr>
        <w:ind w:left="0" w:firstLine="0"/>
        <w:jc w:val="both"/>
        <w:rPr>
          <w:rFonts w:ascii="Garamond" w:hAnsi="Garamond" w:cs="Garamond"/>
          <w:sz w:val="21"/>
          <w:szCs w:val="21"/>
        </w:rPr>
      </w:pPr>
      <w:r w:rsidRPr="00F41D90">
        <w:rPr>
          <w:rFonts w:ascii="Garamond" w:hAnsi="Garamond" w:cs="Garamond"/>
          <w:sz w:val="21"/>
          <w:szCs w:val="21"/>
        </w:rPr>
        <w:t>Wszelką korespondencję akcjonariuszy, kierowaną do Spółki w zw</w:t>
      </w:r>
      <w:r w:rsidR="005803F0" w:rsidRPr="00F41D90">
        <w:rPr>
          <w:rFonts w:ascii="Garamond" w:hAnsi="Garamond" w:cs="Garamond"/>
          <w:sz w:val="21"/>
          <w:szCs w:val="21"/>
        </w:rPr>
        <w:t>iązku</w:t>
      </w:r>
      <w:r w:rsidRPr="00F41D90">
        <w:rPr>
          <w:rFonts w:ascii="Garamond" w:hAnsi="Garamond" w:cs="Garamond"/>
          <w:sz w:val="21"/>
          <w:szCs w:val="21"/>
        </w:rPr>
        <w:t xml:space="preserve"> z </w:t>
      </w:r>
      <w:r w:rsidR="00A16530">
        <w:rPr>
          <w:rFonts w:ascii="Garamond" w:hAnsi="Garamond" w:cs="Garamond"/>
          <w:sz w:val="21"/>
          <w:szCs w:val="21"/>
        </w:rPr>
        <w:t>NWZ</w:t>
      </w:r>
      <w:r w:rsidR="005E3E83" w:rsidRPr="00F41D90">
        <w:rPr>
          <w:rFonts w:ascii="Garamond" w:hAnsi="Garamond" w:cs="Garamond"/>
          <w:sz w:val="21"/>
          <w:szCs w:val="21"/>
        </w:rPr>
        <w:t>, należy</w:t>
      </w:r>
      <w:r w:rsidRPr="00F41D90">
        <w:rPr>
          <w:rFonts w:ascii="Garamond" w:hAnsi="Garamond" w:cs="Garamond"/>
          <w:sz w:val="21"/>
          <w:szCs w:val="21"/>
        </w:rPr>
        <w:t xml:space="preserve"> kierować na adres: </w:t>
      </w:r>
      <w:r w:rsidR="008563E3">
        <w:rPr>
          <w:rFonts w:ascii="Garamond" w:hAnsi="Garamond" w:cs="Garamond"/>
          <w:sz w:val="21"/>
          <w:szCs w:val="21"/>
        </w:rPr>
        <w:t>Igoria Trade</w:t>
      </w:r>
      <w:r w:rsidR="005E1F95" w:rsidRPr="00F41D90">
        <w:rPr>
          <w:rFonts w:ascii="Garamond" w:hAnsi="Garamond" w:cs="Garamond"/>
          <w:sz w:val="21"/>
          <w:szCs w:val="21"/>
        </w:rPr>
        <w:t xml:space="preserve"> </w:t>
      </w:r>
      <w:r w:rsidR="00B05CA5" w:rsidRPr="00F41D90">
        <w:rPr>
          <w:rFonts w:ascii="Garamond" w:hAnsi="Garamond" w:cs="Garamond"/>
          <w:sz w:val="21"/>
          <w:szCs w:val="21"/>
        </w:rPr>
        <w:t>S.A.</w:t>
      </w:r>
      <w:r w:rsidR="0000020E" w:rsidRPr="00F41D90">
        <w:rPr>
          <w:rFonts w:ascii="Garamond" w:hAnsi="Garamond" w:cs="Garamond"/>
          <w:sz w:val="21"/>
          <w:szCs w:val="21"/>
        </w:rPr>
        <w:t>,</w:t>
      </w:r>
      <w:r w:rsidR="00B41BD3" w:rsidRPr="00F41D90">
        <w:rPr>
          <w:rFonts w:ascii="Garamond" w:hAnsi="Garamond" w:cs="Garamond"/>
          <w:sz w:val="21"/>
          <w:szCs w:val="21"/>
        </w:rPr>
        <w:t xml:space="preserve"> </w:t>
      </w:r>
      <w:r w:rsidR="008563E3" w:rsidRPr="001702C1">
        <w:rPr>
          <w:rFonts w:ascii="Garamond" w:hAnsi="Garamond" w:cs="Garamond"/>
          <w:sz w:val="21"/>
          <w:szCs w:val="21"/>
        </w:rPr>
        <w:t xml:space="preserve">ul. </w:t>
      </w:r>
      <w:r w:rsidR="001640CB">
        <w:rPr>
          <w:rFonts w:ascii="Garamond" w:hAnsi="Garamond"/>
          <w:sz w:val="21"/>
          <w:szCs w:val="21"/>
        </w:rPr>
        <w:t>Puławska 111A/109</w:t>
      </w:r>
      <w:r w:rsidR="008563E3" w:rsidRPr="001702C1">
        <w:rPr>
          <w:rFonts w:ascii="Garamond" w:hAnsi="Garamond" w:cs="Garamond"/>
          <w:sz w:val="21"/>
          <w:szCs w:val="21"/>
        </w:rPr>
        <w:t xml:space="preserve">, </w:t>
      </w:r>
      <w:r w:rsidR="001640CB">
        <w:rPr>
          <w:rFonts w:ascii="Garamond" w:hAnsi="Garamond" w:cs="Garamond"/>
          <w:sz w:val="21"/>
          <w:szCs w:val="21"/>
        </w:rPr>
        <w:t>02-707</w:t>
      </w:r>
      <w:r w:rsidR="008563E3" w:rsidRPr="001702C1">
        <w:rPr>
          <w:rFonts w:ascii="Garamond" w:hAnsi="Garamond" w:cs="Garamond"/>
          <w:sz w:val="21"/>
          <w:szCs w:val="21"/>
        </w:rPr>
        <w:t xml:space="preserve"> Warszawa</w:t>
      </w:r>
      <w:r w:rsidR="008563E3" w:rsidRPr="00F41D90">
        <w:rPr>
          <w:rFonts w:ascii="Garamond" w:hAnsi="Garamond" w:cs="Garamond"/>
          <w:sz w:val="21"/>
          <w:szCs w:val="21"/>
        </w:rPr>
        <w:t xml:space="preserve"> </w:t>
      </w:r>
      <w:r w:rsidRPr="00F41D90">
        <w:rPr>
          <w:rFonts w:ascii="Garamond" w:hAnsi="Garamond" w:cs="Garamond"/>
          <w:sz w:val="21"/>
          <w:szCs w:val="21"/>
        </w:rPr>
        <w:t xml:space="preserve">lub na adres </w:t>
      </w:r>
      <w:r w:rsidR="005803F0" w:rsidRPr="00F41D90">
        <w:rPr>
          <w:rFonts w:ascii="Garamond" w:hAnsi="Garamond" w:cs="Garamond"/>
          <w:sz w:val="21"/>
          <w:szCs w:val="21"/>
        </w:rPr>
        <w:t>poczty elektronicznej Spółki (</w:t>
      </w:r>
      <w:hyperlink r:id="rId12" w:history="1">
        <w:r w:rsidR="008563E3" w:rsidRPr="00776CF1">
          <w:rPr>
            <w:rStyle w:val="Hipercze"/>
            <w:rFonts w:ascii="Garamond" w:hAnsi="Garamond"/>
            <w:sz w:val="21"/>
            <w:szCs w:val="21"/>
            <w:lang w:val="de-DE"/>
          </w:rPr>
          <w:t>office@igoriatrade.com</w:t>
        </w:r>
      </w:hyperlink>
      <w:r w:rsidR="005803F0" w:rsidRPr="00F41D90">
        <w:rPr>
          <w:rFonts w:ascii="Garamond" w:hAnsi="Garamond" w:cs="Garamond"/>
          <w:sz w:val="21"/>
          <w:szCs w:val="21"/>
        </w:rPr>
        <w:t>)</w:t>
      </w:r>
      <w:r w:rsidR="00302669" w:rsidRPr="00F41D90">
        <w:rPr>
          <w:rFonts w:ascii="Garamond" w:hAnsi="Garamond"/>
          <w:sz w:val="21"/>
          <w:szCs w:val="21"/>
        </w:rPr>
        <w:t>.</w:t>
      </w:r>
    </w:p>
    <w:sectPr w:rsidR="0040705B" w:rsidRPr="00F41D90" w:rsidSect="004143FE">
      <w:headerReference w:type="default" r:id="rId13"/>
      <w:footerReference w:type="default" r:id="rId14"/>
      <w:pgSz w:w="11906" w:h="16838"/>
      <w:pgMar w:top="15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4A" w:rsidRDefault="009B044A" w:rsidP="00DA264E">
      <w:pPr>
        <w:spacing w:line="240" w:lineRule="auto"/>
      </w:pPr>
      <w:r>
        <w:separator/>
      </w:r>
    </w:p>
  </w:endnote>
  <w:endnote w:type="continuationSeparator" w:id="0">
    <w:p w:rsidR="009B044A" w:rsidRDefault="009B044A" w:rsidP="00DA2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51" w:rsidRPr="003D38AF" w:rsidRDefault="00E46A51" w:rsidP="00CF728C">
    <w:pPr>
      <w:pStyle w:val="Stopka"/>
      <w:pBdr>
        <w:top w:val="single" w:sz="4" w:space="1" w:color="808080"/>
      </w:pBdr>
      <w:tabs>
        <w:tab w:val="clear" w:pos="9072"/>
        <w:tab w:val="left" w:pos="3525"/>
        <w:tab w:val="right" w:pos="9070"/>
      </w:tabs>
      <w:jc w:val="right"/>
      <w:rPr>
        <w:rFonts w:ascii="Garamond" w:hAnsi="Garamond" w:cs="Garamond"/>
        <w:color w:val="808080"/>
        <w:sz w:val="21"/>
        <w:szCs w:val="21"/>
      </w:rPr>
    </w:pPr>
    <w:r w:rsidRPr="003D38AF">
      <w:rPr>
        <w:rStyle w:val="Numerstrony"/>
        <w:rFonts w:ascii="Garamond" w:hAnsi="Garamond" w:cs="Garamond"/>
        <w:color w:val="808080"/>
        <w:sz w:val="21"/>
        <w:szCs w:val="21"/>
      </w:rPr>
      <w:t xml:space="preserve">strona </w:t>
    </w:r>
    <w:r w:rsidRPr="003D38AF">
      <w:rPr>
        <w:rStyle w:val="Numerstrony"/>
        <w:rFonts w:ascii="Garamond" w:hAnsi="Garamond" w:cs="Garamond"/>
        <w:color w:val="808080"/>
        <w:sz w:val="21"/>
        <w:szCs w:val="21"/>
      </w:rPr>
      <w:fldChar w:fldCharType="begin"/>
    </w:r>
    <w:r w:rsidRPr="003D38AF">
      <w:rPr>
        <w:rStyle w:val="Numerstrony"/>
        <w:rFonts w:ascii="Garamond" w:hAnsi="Garamond" w:cs="Garamond"/>
        <w:color w:val="808080"/>
        <w:sz w:val="21"/>
        <w:szCs w:val="21"/>
      </w:rPr>
      <w:instrText xml:space="preserve"> PAGE </w:instrText>
    </w:r>
    <w:r w:rsidRPr="003D38AF">
      <w:rPr>
        <w:rStyle w:val="Numerstrony"/>
        <w:rFonts w:ascii="Garamond" w:hAnsi="Garamond" w:cs="Garamond"/>
        <w:color w:val="808080"/>
        <w:sz w:val="21"/>
        <w:szCs w:val="21"/>
      </w:rPr>
      <w:fldChar w:fldCharType="separate"/>
    </w:r>
    <w:r w:rsidR="00CB7DFD">
      <w:rPr>
        <w:rStyle w:val="Numerstrony"/>
        <w:rFonts w:ascii="Garamond" w:hAnsi="Garamond" w:cs="Garamond"/>
        <w:noProof/>
        <w:color w:val="808080"/>
        <w:sz w:val="21"/>
        <w:szCs w:val="21"/>
      </w:rPr>
      <w:t>1</w:t>
    </w:r>
    <w:r w:rsidRPr="003D38AF">
      <w:rPr>
        <w:rStyle w:val="Numerstrony"/>
        <w:rFonts w:ascii="Garamond" w:hAnsi="Garamond" w:cs="Garamond"/>
        <w:color w:val="808080"/>
        <w:sz w:val="21"/>
        <w:szCs w:val="21"/>
      </w:rPr>
      <w:fldChar w:fldCharType="end"/>
    </w:r>
    <w:r w:rsidRPr="003D38AF">
      <w:rPr>
        <w:rStyle w:val="Numerstrony"/>
        <w:rFonts w:ascii="Garamond" w:hAnsi="Garamond" w:cs="Garamond"/>
        <w:color w:val="808080"/>
        <w:sz w:val="21"/>
        <w:szCs w:val="21"/>
      </w:rPr>
      <w:t xml:space="preserve"> z </w:t>
    </w:r>
    <w:r w:rsidRPr="003D38AF">
      <w:rPr>
        <w:rStyle w:val="Numerstrony"/>
        <w:rFonts w:ascii="Garamond" w:hAnsi="Garamond" w:cs="Garamond"/>
        <w:color w:val="808080"/>
        <w:sz w:val="21"/>
        <w:szCs w:val="21"/>
      </w:rPr>
      <w:fldChar w:fldCharType="begin"/>
    </w:r>
    <w:r w:rsidRPr="003D38AF">
      <w:rPr>
        <w:rStyle w:val="Numerstrony"/>
        <w:rFonts w:ascii="Garamond" w:hAnsi="Garamond" w:cs="Garamond"/>
        <w:color w:val="808080"/>
        <w:sz w:val="21"/>
        <w:szCs w:val="21"/>
      </w:rPr>
      <w:instrText xml:space="preserve"> NUMPAGES </w:instrText>
    </w:r>
    <w:r w:rsidRPr="003D38AF">
      <w:rPr>
        <w:rStyle w:val="Numerstrony"/>
        <w:rFonts w:ascii="Garamond" w:hAnsi="Garamond" w:cs="Garamond"/>
        <w:color w:val="808080"/>
        <w:sz w:val="21"/>
        <w:szCs w:val="21"/>
      </w:rPr>
      <w:fldChar w:fldCharType="separate"/>
    </w:r>
    <w:r w:rsidR="00CB7DFD">
      <w:rPr>
        <w:rStyle w:val="Numerstrony"/>
        <w:rFonts w:ascii="Garamond" w:hAnsi="Garamond" w:cs="Garamond"/>
        <w:noProof/>
        <w:color w:val="808080"/>
        <w:sz w:val="21"/>
        <w:szCs w:val="21"/>
      </w:rPr>
      <w:t>5</w:t>
    </w:r>
    <w:r w:rsidRPr="003D38AF">
      <w:rPr>
        <w:rStyle w:val="Numerstrony"/>
        <w:rFonts w:ascii="Garamond" w:hAnsi="Garamond" w:cs="Garamond"/>
        <w:color w:val="808080"/>
        <w:sz w:val="21"/>
        <w:szCs w:val="21"/>
      </w:rPr>
      <w:fldChar w:fldCharType="end"/>
    </w:r>
  </w:p>
  <w:p w:rsidR="00E46A51" w:rsidRPr="003D38AF" w:rsidRDefault="00E46A51">
    <w:pPr>
      <w:pStyle w:val="Stopka"/>
      <w:rPr>
        <w:rFonts w:ascii="Garamond" w:hAnsi="Garamond" w:cs="Garamond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4A" w:rsidRDefault="009B044A" w:rsidP="00DA264E">
      <w:pPr>
        <w:spacing w:line="240" w:lineRule="auto"/>
      </w:pPr>
      <w:r>
        <w:separator/>
      </w:r>
    </w:p>
  </w:footnote>
  <w:footnote w:type="continuationSeparator" w:id="0">
    <w:p w:rsidR="009B044A" w:rsidRDefault="009B044A" w:rsidP="00DA2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51" w:rsidRPr="00DE634C" w:rsidRDefault="00373869" w:rsidP="00CF2EA7">
    <w:pPr>
      <w:pStyle w:val="Nagwek"/>
      <w:pBdr>
        <w:bottom w:val="single" w:sz="4" w:space="1" w:color="808080"/>
      </w:pBdr>
      <w:rPr>
        <w:rFonts w:ascii="Garamond" w:hAnsi="Garamond" w:cs="Times New Roman"/>
        <w:color w:val="808080"/>
        <w:sz w:val="21"/>
        <w:szCs w:val="21"/>
        <w:lang w:val="it-IT"/>
      </w:rPr>
    </w:pPr>
    <w:r>
      <w:rPr>
        <w:rFonts w:ascii="Garamond" w:hAnsi="Garamond" w:cs="Times New Roman"/>
        <w:color w:val="808080"/>
        <w:sz w:val="21"/>
        <w:szCs w:val="21"/>
        <w:lang w:val="it-IT"/>
      </w:rPr>
      <w:t>N</w:t>
    </w:r>
    <w:r w:rsidR="00E46A51" w:rsidRPr="00DE634C">
      <w:rPr>
        <w:rFonts w:ascii="Garamond" w:hAnsi="Garamond" w:cs="Times New Roman"/>
        <w:color w:val="808080"/>
        <w:sz w:val="21"/>
        <w:szCs w:val="21"/>
        <w:lang w:val="it-IT"/>
      </w:rPr>
      <w:t xml:space="preserve">WZ </w:t>
    </w:r>
    <w:r w:rsidR="00E46A51" w:rsidRPr="00DE634C">
      <w:rPr>
        <w:rFonts w:ascii="Garamond" w:hAnsi="Garamond"/>
        <w:iCs/>
        <w:color w:val="808080"/>
        <w:sz w:val="21"/>
        <w:szCs w:val="21"/>
        <w:lang w:val="it-IT"/>
      </w:rPr>
      <w:t>Igoria Trade</w:t>
    </w:r>
    <w:r w:rsidR="00E46A51" w:rsidRPr="00DE634C">
      <w:rPr>
        <w:rFonts w:ascii="Garamond" w:hAnsi="Garamond"/>
        <w:iCs/>
        <w:sz w:val="21"/>
        <w:szCs w:val="21"/>
        <w:lang w:val="it-IT"/>
      </w:rPr>
      <w:t xml:space="preserve"> </w:t>
    </w:r>
    <w:r w:rsidR="00E46A51" w:rsidRPr="00DE634C">
      <w:rPr>
        <w:rFonts w:ascii="Garamond" w:hAnsi="Garamond" w:cs="Times New Roman"/>
        <w:color w:val="808080"/>
        <w:sz w:val="21"/>
        <w:szCs w:val="21"/>
        <w:lang w:val="it-IT"/>
      </w:rPr>
      <w:t>S.A.</w:t>
    </w:r>
  </w:p>
  <w:p w:rsidR="00E46A51" w:rsidRPr="00DE634C" w:rsidRDefault="00E46A51">
    <w:pPr>
      <w:pStyle w:val="Nagwek"/>
      <w:rPr>
        <w:rFonts w:ascii="Myriad Pro" w:hAnsi="Myriad Pro" w:cs="Myriad Pro"/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312"/>
    <w:multiLevelType w:val="hybridMultilevel"/>
    <w:tmpl w:val="C89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0F249D"/>
    <w:multiLevelType w:val="multilevel"/>
    <w:tmpl w:val="C0C0FD98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74663A"/>
    <w:multiLevelType w:val="hybridMultilevel"/>
    <w:tmpl w:val="4296C882"/>
    <w:lvl w:ilvl="0" w:tplc="9A1C8F8C">
      <w:start w:val="1"/>
      <w:numFmt w:val="bullet"/>
      <w:pStyle w:val="PPG-punktatory"/>
      <w:lvlText w:val="à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D00"/>
    <w:multiLevelType w:val="hybridMultilevel"/>
    <w:tmpl w:val="8D6AB98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116145"/>
    <w:multiLevelType w:val="hybridMultilevel"/>
    <w:tmpl w:val="CE0E7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704231"/>
    <w:multiLevelType w:val="hybridMultilevel"/>
    <w:tmpl w:val="4D5AE0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B2F6493"/>
    <w:multiLevelType w:val="hybridMultilevel"/>
    <w:tmpl w:val="5874C6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5AFC"/>
    <w:multiLevelType w:val="multilevel"/>
    <w:tmpl w:val="BD4A523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127334"/>
    <w:multiLevelType w:val="hybridMultilevel"/>
    <w:tmpl w:val="83D4D4D6"/>
    <w:lvl w:ilvl="0" w:tplc="CB006E0C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882CD0"/>
    <w:multiLevelType w:val="hybridMultilevel"/>
    <w:tmpl w:val="0F74457C"/>
    <w:lvl w:ilvl="0" w:tplc="2FF2A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MT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BA2525"/>
    <w:multiLevelType w:val="hybridMultilevel"/>
    <w:tmpl w:val="C95A1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517925"/>
    <w:multiLevelType w:val="hybridMultilevel"/>
    <w:tmpl w:val="CFFA3450"/>
    <w:lvl w:ilvl="0" w:tplc="617087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7614F17"/>
    <w:multiLevelType w:val="hybridMultilevel"/>
    <w:tmpl w:val="D78E1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55875"/>
    <w:multiLevelType w:val="hybridMultilevel"/>
    <w:tmpl w:val="9E6E5C36"/>
    <w:lvl w:ilvl="0" w:tplc="A07A1A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9E9531D"/>
    <w:multiLevelType w:val="hybridMultilevel"/>
    <w:tmpl w:val="53240790"/>
    <w:lvl w:ilvl="0" w:tplc="591C1A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Calibri" w:cs="Calibri" w:hint="default"/>
        <w:b/>
      </w:rPr>
    </w:lvl>
    <w:lvl w:ilvl="1" w:tplc="DC6A6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Calibri" w:cs="ArialMT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2E139F"/>
    <w:multiLevelType w:val="multilevel"/>
    <w:tmpl w:val="0722065A"/>
    <w:lvl w:ilvl="0">
      <w:start w:val="1"/>
      <w:numFmt w:val="decimal"/>
      <w:pStyle w:val="PPG-poziom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PPG-poziom3"/>
      <w:isLgl/>
      <w:lvlText w:val="%1.%2"/>
      <w:lvlJc w:val="left"/>
      <w:pPr>
        <w:ind w:left="1211" w:hanging="360"/>
      </w:pPr>
      <w:rPr>
        <w:rFonts w:cs="Times New Roman" w:hint="default"/>
        <w:b/>
        <w:bCs/>
      </w:rPr>
    </w:lvl>
    <w:lvl w:ilvl="2">
      <w:start w:val="1"/>
      <w:numFmt w:val="decimal"/>
      <w:pStyle w:val="PPG-poziom4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6" w15:restartNumberingAfterBreak="0">
    <w:nsid w:val="73C772C4"/>
    <w:multiLevelType w:val="hybridMultilevel"/>
    <w:tmpl w:val="3C9A2920"/>
    <w:lvl w:ilvl="0" w:tplc="DB04E9C2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E2F8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6"/>
  </w:num>
  <w:num w:numId="17">
    <w:abstractNumId w:val="7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B2F"/>
    <w:rsid w:val="0000020E"/>
    <w:rsid w:val="0000705D"/>
    <w:rsid w:val="00007974"/>
    <w:rsid w:val="00010075"/>
    <w:rsid w:val="00010339"/>
    <w:rsid w:val="0001080C"/>
    <w:rsid w:val="00011EE8"/>
    <w:rsid w:val="000162D4"/>
    <w:rsid w:val="0001739E"/>
    <w:rsid w:val="0001740D"/>
    <w:rsid w:val="0001775A"/>
    <w:rsid w:val="00021681"/>
    <w:rsid w:val="00021692"/>
    <w:rsid w:val="00022C14"/>
    <w:rsid w:val="00025E19"/>
    <w:rsid w:val="000268DF"/>
    <w:rsid w:val="0002797D"/>
    <w:rsid w:val="000375FC"/>
    <w:rsid w:val="00040F56"/>
    <w:rsid w:val="00044818"/>
    <w:rsid w:val="00044AB1"/>
    <w:rsid w:val="0004743C"/>
    <w:rsid w:val="00047D4F"/>
    <w:rsid w:val="000503AD"/>
    <w:rsid w:val="000507CB"/>
    <w:rsid w:val="0005150B"/>
    <w:rsid w:val="00053FB5"/>
    <w:rsid w:val="00061397"/>
    <w:rsid w:val="00062262"/>
    <w:rsid w:val="00062B71"/>
    <w:rsid w:val="00064908"/>
    <w:rsid w:val="00064EEE"/>
    <w:rsid w:val="00073280"/>
    <w:rsid w:val="000740DE"/>
    <w:rsid w:val="00081FE3"/>
    <w:rsid w:val="000830E1"/>
    <w:rsid w:val="0009409A"/>
    <w:rsid w:val="000950AA"/>
    <w:rsid w:val="00095EE8"/>
    <w:rsid w:val="000A36F5"/>
    <w:rsid w:val="000A376C"/>
    <w:rsid w:val="000A43D6"/>
    <w:rsid w:val="000A4432"/>
    <w:rsid w:val="000A465D"/>
    <w:rsid w:val="000A4BAF"/>
    <w:rsid w:val="000A5AC0"/>
    <w:rsid w:val="000B0598"/>
    <w:rsid w:val="000B196D"/>
    <w:rsid w:val="000B3ADE"/>
    <w:rsid w:val="000B5CD6"/>
    <w:rsid w:val="000C19F4"/>
    <w:rsid w:val="000C31FF"/>
    <w:rsid w:val="000C3A6E"/>
    <w:rsid w:val="000D0924"/>
    <w:rsid w:val="000D0D57"/>
    <w:rsid w:val="000D0D71"/>
    <w:rsid w:val="000D2539"/>
    <w:rsid w:val="000D4218"/>
    <w:rsid w:val="000E1CBA"/>
    <w:rsid w:val="000E1DFB"/>
    <w:rsid w:val="000E30EA"/>
    <w:rsid w:val="000E5550"/>
    <w:rsid w:val="000E59C2"/>
    <w:rsid w:val="000F1D24"/>
    <w:rsid w:val="000F4E5F"/>
    <w:rsid w:val="000F5045"/>
    <w:rsid w:val="000F5223"/>
    <w:rsid w:val="000F5424"/>
    <w:rsid w:val="000F6FCA"/>
    <w:rsid w:val="001013FB"/>
    <w:rsid w:val="001023B0"/>
    <w:rsid w:val="00104E84"/>
    <w:rsid w:val="00105A82"/>
    <w:rsid w:val="00105A90"/>
    <w:rsid w:val="0010736B"/>
    <w:rsid w:val="0011423A"/>
    <w:rsid w:val="00115FD9"/>
    <w:rsid w:val="0012423F"/>
    <w:rsid w:val="001269CE"/>
    <w:rsid w:val="001310E2"/>
    <w:rsid w:val="00131605"/>
    <w:rsid w:val="001318DC"/>
    <w:rsid w:val="00132314"/>
    <w:rsid w:val="00132332"/>
    <w:rsid w:val="00135727"/>
    <w:rsid w:val="0013608A"/>
    <w:rsid w:val="001365DD"/>
    <w:rsid w:val="001411C2"/>
    <w:rsid w:val="00144DFD"/>
    <w:rsid w:val="00146D91"/>
    <w:rsid w:val="00147CDB"/>
    <w:rsid w:val="0015132E"/>
    <w:rsid w:val="0015279A"/>
    <w:rsid w:val="00153B91"/>
    <w:rsid w:val="00155566"/>
    <w:rsid w:val="00157492"/>
    <w:rsid w:val="00162937"/>
    <w:rsid w:val="001640CB"/>
    <w:rsid w:val="001702C1"/>
    <w:rsid w:val="001702E9"/>
    <w:rsid w:val="001747AF"/>
    <w:rsid w:val="00174D3F"/>
    <w:rsid w:val="001755DA"/>
    <w:rsid w:val="00182EEC"/>
    <w:rsid w:val="00183C78"/>
    <w:rsid w:val="00185523"/>
    <w:rsid w:val="00185DF1"/>
    <w:rsid w:val="0018655D"/>
    <w:rsid w:val="001867A6"/>
    <w:rsid w:val="00190F06"/>
    <w:rsid w:val="00191675"/>
    <w:rsid w:val="00193C3C"/>
    <w:rsid w:val="0019723D"/>
    <w:rsid w:val="001A03F4"/>
    <w:rsid w:val="001A0610"/>
    <w:rsid w:val="001A0C9D"/>
    <w:rsid w:val="001A0CA3"/>
    <w:rsid w:val="001A334D"/>
    <w:rsid w:val="001A3E6C"/>
    <w:rsid w:val="001A62A3"/>
    <w:rsid w:val="001A677D"/>
    <w:rsid w:val="001B01B5"/>
    <w:rsid w:val="001B11AD"/>
    <w:rsid w:val="001B2979"/>
    <w:rsid w:val="001B75C2"/>
    <w:rsid w:val="001C0ECE"/>
    <w:rsid w:val="001C1BB3"/>
    <w:rsid w:val="001C1D76"/>
    <w:rsid w:val="001C3303"/>
    <w:rsid w:val="001C3928"/>
    <w:rsid w:val="001C4B95"/>
    <w:rsid w:val="001C50E2"/>
    <w:rsid w:val="001C6153"/>
    <w:rsid w:val="001D2D8D"/>
    <w:rsid w:val="001D30E8"/>
    <w:rsid w:val="001D645A"/>
    <w:rsid w:val="001E3E32"/>
    <w:rsid w:val="001E461C"/>
    <w:rsid w:val="001E4B62"/>
    <w:rsid w:val="001E4D8F"/>
    <w:rsid w:val="001F062E"/>
    <w:rsid w:val="001F07ED"/>
    <w:rsid w:val="001F3334"/>
    <w:rsid w:val="001F4DAA"/>
    <w:rsid w:val="001F66F2"/>
    <w:rsid w:val="002018A2"/>
    <w:rsid w:val="00204BE8"/>
    <w:rsid w:val="00210025"/>
    <w:rsid w:val="00211181"/>
    <w:rsid w:val="00211A52"/>
    <w:rsid w:val="00212D2C"/>
    <w:rsid w:val="002148BF"/>
    <w:rsid w:val="00216564"/>
    <w:rsid w:val="00217894"/>
    <w:rsid w:val="00221DE4"/>
    <w:rsid w:val="002230A1"/>
    <w:rsid w:val="002231A2"/>
    <w:rsid w:val="00223462"/>
    <w:rsid w:val="00227021"/>
    <w:rsid w:val="00227436"/>
    <w:rsid w:val="002275BF"/>
    <w:rsid w:val="002326A3"/>
    <w:rsid w:val="00232C64"/>
    <w:rsid w:val="0023345B"/>
    <w:rsid w:val="00233B1C"/>
    <w:rsid w:val="00235D26"/>
    <w:rsid w:val="00241DD9"/>
    <w:rsid w:val="0024451E"/>
    <w:rsid w:val="00252F7C"/>
    <w:rsid w:val="00253CD9"/>
    <w:rsid w:val="002579B6"/>
    <w:rsid w:val="00257EA0"/>
    <w:rsid w:val="002621A0"/>
    <w:rsid w:val="00262BF3"/>
    <w:rsid w:val="0026336A"/>
    <w:rsid w:val="00264038"/>
    <w:rsid w:val="002672F5"/>
    <w:rsid w:val="002705FD"/>
    <w:rsid w:val="00275A41"/>
    <w:rsid w:val="00280915"/>
    <w:rsid w:val="00281F75"/>
    <w:rsid w:val="00281FA4"/>
    <w:rsid w:val="0028407A"/>
    <w:rsid w:val="0028639E"/>
    <w:rsid w:val="0028650C"/>
    <w:rsid w:val="002866B4"/>
    <w:rsid w:val="00286E69"/>
    <w:rsid w:val="002922B0"/>
    <w:rsid w:val="00292A28"/>
    <w:rsid w:val="002936C4"/>
    <w:rsid w:val="00297D86"/>
    <w:rsid w:val="002A0F04"/>
    <w:rsid w:val="002A19D0"/>
    <w:rsid w:val="002A7651"/>
    <w:rsid w:val="002B2123"/>
    <w:rsid w:val="002B2D63"/>
    <w:rsid w:val="002B50DB"/>
    <w:rsid w:val="002C1B4D"/>
    <w:rsid w:val="002C3676"/>
    <w:rsid w:val="002C6560"/>
    <w:rsid w:val="002C7801"/>
    <w:rsid w:val="002D05DA"/>
    <w:rsid w:val="002D1843"/>
    <w:rsid w:val="002D7AD1"/>
    <w:rsid w:val="002E19EC"/>
    <w:rsid w:val="002E4A84"/>
    <w:rsid w:val="002E77FF"/>
    <w:rsid w:val="002E7E9D"/>
    <w:rsid w:val="002F2058"/>
    <w:rsid w:val="002F3107"/>
    <w:rsid w:val="002F4D9A"/>
    <w:rsid w:val="002F53D3"/>
    <w:rsid w:val="002F6D4C"/>
    <w:rsid w:val="002F7004"/>
    <w:rsid w:val="002F734D"/>
    <w:rsid w:val="00302669"/>
    <w:rsid w:val="00302B4E"/>
    <w:rsid w:val="00305B30"/>
    <w:rsid w:val="00306E47"/>
    <w:rsid w:val="0030714C"/>
    <w:rsid w:val="003071D9"/>
    <w:rsid w:val="00313B5E"/>
    <w:rsid w:val="0031496C"/>
    <w:rsid w:val="0031604F"/>
    <w:rsid w:val="00323346"/>
    <w:rsid w:val="0033112E"/>
    <w:rsid w:val="00333C04"/>
    <w:rsid w:val="0033556D"/>
    <w:rsid w:val="00335A38"/>
    <w:rsid w:val="00336044"/>
    <w:rsid w:val="003409A6"/>
    <w:rsid w:val="00341484"/>
    <w:rsid w:val="003417BC"/>
    <w:rsid w:val="00342B5B"/>
    <w:rsid w:val="00344E44"/>
    <w:rsid w:val="003452B7"/>
    <w:rsid w:val="00345908"/>
    <w:rsid w:val="003505B3"/>
    <w:rsid w:val="00350A2C"/>
    <w:rsid w:val="00351C23"/>
    <w:rsid w:val="00352A21"/>
    <w:rsid w:val="00352E71"/>
    <w:rsid w:val="00355C4F"/>
    <w:rsid w:val="00356910"/>
    <w:rsid w:val="003621BD"/>
    <w:rsid w:val="003622E3"/>
    <w:rsid w:val="00365095"/>
    <w:rsid w:val="0036618C"/>
    <w:rsid w:val="00366849"/>
    <w:rsid w:val="00367144"/>
    <w:rsid w:val="00371F2E"/>
    <w:rsid w:val="0037311F"/>
    <w:rsid w:val="00373869"/>
    <w:rsid w:val="00377DFE"/>
    <w:rsid w:val="00382BF2"/>
    <w:rsid w:val="00384377"/>
    <w:rsid w:val="00385771"/>
    <w:rsid w:val="00386F21"/>
    <w:rsid w:val="00390A0C"/>
    <w:rsid w:val="0039176E"/>
    <w:rsid w:val="00391E2B"/>
    <w:rsid w:val="00392EF2"/>
    <w:rsid w:val="00393F2F"/>
    <w:rsid w:val="0039513C"/>
    <w:rsid w:val="00395E74"/>
    <w:rsid w:val="003967E3"/>
    <w:rsid w:val="00396B87"/>
    <w:rsid w:val="00397229"/>
    <w:rsid w:val="003A1A24"/>
    <w:rsid w:val="003A3BFE"/>
    <w:rsid w:val="003A5235"/>
    <w:rsid w:val="003A55E1"/>
    <w:rsid w:val="003B592B"/>
    <w:rsid w:val="003B6770"/>
    <w:rsid w:val="003C2B6A"/>
    <w:rsid w:val="003C2CB4"/>
    <w:rsid w:val="003C3B3D"/>
    <w:rsid w:val="003C436F"/>
    <w:rsid w:val="003C5961"/>
    <w:rsid w:val="003C654A"/>
    <w:rsid w:val="003C7F3D"/>
    <w:rsid w:val="003D1AE6"/>
    <w:rsid w:val="003D23A4"/>
    <w:rsid w:val="003D2CE2"/>
    <w:rsid w:val="003D38AF"/>
    <w:rsid w:val="003E0556"/>
    <w:rsid w:val="003E0A3A"/>
    <w:rsid w:val="003E4B06"/>
    <w:rsid w:val="003E6A64"/>
    <w:rsid w:val="003F0A57"/>
    <w:rsid w:val="003F223B"/>
    <w:rsid w:val="003F7F22"/>
    <w:rsid w:val="00400108"/>
    <w:rsid w:val="00401164"/>
    <w:rsid w:val="00401B89"/>
    <w:rsid w:val="0040314D"/>
    <w:rsid w:val="004034B9"/>
    <w:rsid w:val="0040705B"/>
    <w:rsid w:val="00411752"/>
    <w:rsid w:val="00413E8C"/>
    <w:rsid w:val="00413F4C"/>
    <w:rsid w:val="004143FE"/>
    <w:rsid w:val="00414620"/>
    <w:rsid w:val="0042416F"/>
    <w:rsid w:val="004264BC"/>
    <w:rsid w:val="00427173"/>
    <w:rsid w:val="00427393"/>
    <w:rsid w:val="00427C82"/>
    <w:rsid w:val="00431C79"/>
    <w:rsid w:val="00431DDD"/>
    <w:rsid w:val="00431E73"/>
    <w:rsid w:val="00435980"/>
    <w:rsid w:val="004366A8"/>
    <w:rsid w:val="004370A8"/>
    <w:rsid w:val="004375AE"/>
    <w:rsid w:val="00443344"/>
    <w:rsid w:val="004436EA"/>
    <w:rsid w:val="00444EC3"/>
    <w:rsid w:val="00446A12"/>
    <w:rsid w:val="00446A91"/>
    <w:rsid w:val="00452A86"/>
    <w:rsid w:val="00453D3A"/>
    <w:rsid w:val="00456A96"/>
    <w:rsid w:val="00462BD2"/>
    <w:rsid w:val="004637C9"/>
    <w:rsid w:val="00464C4E"/>
    <w:rsid w:val="0046586F"/>
    <w:rsid w:val="00471524"/>
    <w:rsid w:val="0047184E"/>
    <w:rsid w:val="0047220B"/>
    <w:rsid w:val="00475A2A"/>
    <w:rsid w:val="00480864"/>
    <w:rsid w:val="00481246"/>
    <w:rsid w:val="0048421D"/>
    <w:rsid w:val="00486267"/>
    <w:rsid w:val="00486AAB"/>
    <w:rsid w:val="00490E4F"/>
    <w:rsid w:val="00495EFD"/>
    <w:rsid w:val="0049693B"/>
    <w:rsid w:val="00496E3E"/>
    <w:rsid w:val="004977C8"/>
    <w:rsid w:val="004A276C"/>
    <w:rsid w:val="004A438A"/>
    <w:rsid w:val="004A6A60"/>
    <w:rsid w:val="004A6CF8"/>
    <w:rsid w:val="004B1B17"/>
    <w:rsid w:val="004B476A"/>
    <w:rsid w:val="004B5604"/>
    <w:rsid w:val="004B5C2F"/>
    <w:rsid w:val="004B6BC7"/>
    <w:rsid w:val="004B6D54"/>
    <w:rsid w:val="004C048D"/>
    <w:rsid w:val="004C2E99"/>
    <w:rsid w:val="004C2F1A"/>
    <w:rsid w:val="004C5F37"/>
    <w:rsid w:val="004C6B92"/>
    <w:rsid w:val="004C796A"/>
    <w:rsid w:val="004D15B6"/>
    <w:rsid w:val="004D4DB5"/>
    <w:rsid w:val="004D6EF1"/>
    <w:rsid w:val="004D7CF2"/>
    <w:rsid w:val="004E138C"/>
    <w:rsid w:val="004E3039"/>
    <w:rsid w:val="004E3740"/>
    <w:rsid w:val="004E49C8"/>
    <w:rsid w:val="004E7EAA"/>
    <w:rsid w:val="004F3704"/>
    <w:rsid w:val="004F3FD9"/>
    <w:rsid w:val="004F676D"/>
    <w:rsid w:val="004F685A"/>
    <w:rsid w:val="00500D25"/>
    <w:rsid w:val="00501736"/>
    <w:rsid w:val="00502051"/>
    <w:rsid w:val="005104D0"/>
    <w:rsid w:val="00510920"/>
    <w:rsid w:val="00510A0C"/>
    <w:rsid w:val="00510E7C"/>
    <w:rsid w:val="00512AAE"/>
    <w:rsid w:val="005135C1"/>
    <w:rsid w:val="00521AF5"/>
    <w:rsid w:val="0052362D"/>
    <w:rsid w:val="00523907"/>
    <w:rsid w:val="00527E0F"/>
    <w:rsid w:val="005372E6"/>
    <w:rsid w:val="00537F9A"/>
    <w:rsid w:val="00540E87"/>
    <w:rsid w:val="00542426"/>
    <w:rsid w:val="00543B48"/>
    <w:rsid w:val="005517E0"/>
    <w:rsid w:val="00552D06"/>
    <w:rsid w:val="00560F9F"/>
    <w:rsid w:val="00562060"/>
    <w:rsid w:val="00565D5C"/>
    <w:rsid w:val="005713E2"/>
    <w:rsid w:val="00571CAE"/>
    <w:rsid w:val="00574116"/>
    <w:rsid w:val="005767D8"/>
    <w:rsid w:val="005803F0"/>
    <w:rsid w:val="00580C8A"/>
    <w:rsid w:val="005874A6"/>
    <w:rsid w:val="00590938"/>
    <w:rsid w:val="005940D1"/>
    <w:rsid w:val="005948DE"/>
    <w:rsid w:val="00595485"/>
    <w:rsid w:val="005A67C0"/>
    <w:rsid w:val="005A7B57"/>
    <w:rsid w:val="005A7E55"/>
    <w:rsid w:val="005B486C"/>
    <w:rsid w:val="005B7795"/>
    <w:rsid w:val="005B7901"/>
    <w:rsid w:val="005C091A"/>
    <w:rsid w:val="005C1ECD"/>
    <w:rsid w:val="005C46BA"/>
    <w:rsid w:val="005C7374"/>
    <w:rsid w:val="005C74D1"/>
    <w:rsid w:val="005C7D03"/>
    <w:rsid w:val="005D04F5"/>
    <w:rsid w:val="005D5B95"/>
    <w:rsid w:val="005E1F95"/>
    <w:rsid w:val="005E20DD"/>
    <w:rsid w:val="005E2834"/>
    <w:rsid w:val="005E2DE9"/>
    <w:rsid w:val="005E3E83"/>
    <w:rsid w:val="005F4032"/>
    <w:rsid w:val="005F41F6"/>
    <w:rsid w:val="005F4C2D"/>
    <w:rsid w:val="005F7245"/>
    <w:rsid w:val="005F7952"/>
    <w:rsid w:val="006012C6"/>
    <w:rsid w:val="00603345"/>
    <w:rsid w:val="00603C3D"/>
    <w:rsid w:val="00603D15"/>
    <w:rsid w:val="00604B5F"/>
    <w:rsid w:val="0060587D"/>
    <w:rsid w:val="00605EA4"/>
    <w:rsid w:val="00610D63"/>
    <w:rsid w:val="0061262A"/>
    <w:rsid w:val="00612EE3"/>
    <w:rsid w:val="0061514B"/>
    <w:rsid w:val="00623248"/>
    <w:rsid w:val="00625D5A"/>
    <w:rsid w:val="00631DF3"/>
    <w:rsid w:val="006338E6"/>
    <w:rsid w:val="00633BB3"/>
    <w:rsid w:val="00636590"/>
    <w:rsid w:val="00636A80"/>
    <w:rsid w:val="006405DB"/>
    <w:rsid w:val="0064254F"/>
    <w:rsid w:val="006458E8"/>
    <w:rsid w:val="00647D68"/>
    <w:rsid w:val="00652169"/>
    <w:rsid w:val="00655757"/>
    <w:rsid w:val="00661BEC"/>
    <w:rsid w:val="00661F5B"/>
    <w:rsid w:val="00670294"/>
    <w:rsid w:val="0067185E"/>
    <w:rsid w:val="006720DC"/>
    <w:rsid w:val="006725EE"/>
    <w:rsid w:val="00672EBB"/>
    <w:rsid w:val="006747B8"/>
    <w:rsid w:val="0067637F"/>
    <w:rsid w:val="006770A3"/>
    <w:rsid w:val="00677BF6"/>
    <w:rsid w:val="006803A1"/>
    <w:rsid w:val="006852EA"/>
    <w:rsid w:val="00686D26"/>
    <w:rsid w:val="00687A6F"/>
    <w:rsid w:val="006912A1"/>
    <w:rsid w:val="00691F8E"/>
    <w:rsid w:val="00694B05"/>
    <w:rsid w:val="00697BCB"/>
    <w:rsid w:val="00697C2C"/>
    <w:rsid w:val="006A4467"/>
    <w:rsid w:val="006A4DC1"/>
    <w:rsid w:val="006A60EB"/>
    <w:rsid w:val="006B0A2A"/>
    <w:rsid w:val="006B1226"/>
    <w:rsid w:val="006B19F6"/>
    <w:rsid w:val="006B2147"/>
    <w:rsid w:val="006C31AA"/>
    <w:rsid w:val="006C5412"/>
    <w:rsid w:val="006D1E9E"/>
    <w:rsid w:val="006D35B6"/>
    <w:rsid w:val="006D51C3"/>
    <w:rsid w:val="006D597B"/>
    <w:rsid w:val="006D65A2"/>
    <w:rsid w:val="006D7F63"/>
    <w:rsid w:val="006E06EC"/>
    <w:rsid w:val="006E79BC"/>
    <w:rsid w:val="006F1610"/>
    <w:rsid w:val="006F4E37"/>
    <w:rsid w:val="006F520A"/>
    <w:rsid w:val="006F53A7"/>
    <w:rsid w:val="006F7D7A"/>
    <w:rsid w:val="00702A90"/>
    <w:rsid w:val="0070304F"/>
    <w:rsid w:val="00707A31"/>
    <w:rsid w:val="00710489"/>
    <w:rsid w:val="00717CC3"/>
    <w:rsid w:val="00717FCC"/>
    <w:rsid w:val="00723773"/>
    <w:rsid w:val="007258F8"/>
    <w:rsid w:val="00730A6C"/>
    <w:rsid w:val="00731C3E"/>
    <w:rsid w:val="0073471A"/>
    <w:rsid w:val="00740DBB"/>
    <w:rsid w:val="00741530"/>
    <w:rsid w:val="007437F2"/>
    <w:rsid w:val="00743FCF"/>
    <w:rsid w:val="00745240"/>
    <w:rsid w:val="00745450"/>
    <w:rsid w:val="00747F10"/>
    <w:rsid w:val="00752D57"/>
    <w:rsid w:val="007530D2"/>
    <w:rsid w:val="00753626"/>
    <w:rsid w:val="00754551"/>
    <w:rsid w:val="00755260"/>
    <w:rsid w:val="00757283"/>
    <w:rsid w:val="00760E68"/>
    <w:rsid w:val="00767F1A"/>
    <w:rsid w:val="00770729"/>
    <w:rsid w:val="00773950"/>
    <w:rsid w:val="00774B6B"/>
    <w:rsid w:val="00775578"/>
    <w:rsid w:val="007776E1"/>
    <w:rsid w:val="00782D7A"/>
    <w:rsid w:val="00786AC3"/>
    <w:rsid w:val="00787F2F"/>
    <w:rsid w:val="00791DFA"/>
    <w:rsid w:val="0079232C"/>
    <w:rsid w:val="00797B4D"/>
    <w:rsid w:val="007A0352"/>
    <w:rsid w:val="007A0379"/>
    <w:rsid w:val="007A0656"/>
    <w:rsid w:val="007A0EC3"/>
    <w:rsid w:val="007A626D"/>
    <w:rsid w:val="007A6D8A"/>
    <w:rsid w:val="007A7E2A"/>
    <w:rsid w:val="007B2FFF"/>
    <w:rsid w:val="007B3702"/>
    <w:rsid w:val="007B6D47"/>
    <w:rsid w:val="007B7FA0"/>
    <w:rsid w:val="007C0E37"/>
    <w:rsid w:val="007C31F6"/>
    <w:rsid w:val="007C5E12"/>
    <w:rsid w:val="007C645F"/>
    <w:rsid w:val="007C796D"/>
    <w:rsid w:val="007D03A4"/>
    <w:rsid w:val="007D6195"/>
    <w:rsid w:val="007D6D6B"/>
    <w:rsid w:val="007D75B9"/>
    <w:rsid w:val="007E29C8"/>
    <w:rsid w:val="007E4A15"/>
    <w:rsid w:val="007E6773"/>
    <w:rsid w:val="007F06ED"/>
    <w:rsid w:val="007F0ED0"/>
    <w:rsid w:val="007F1F5E"/>
    <w:rsid w:val="007F3CBC"/>
    <w:rsid w:val="007F3E4D"/>
    <w:rsid w:val="007F5545"/>
    <w:rsid w:val="007F64B2"/>
    <w:rsid w:val="00810D3B"/>
    <w:rsid w:val="00812262"/>
    <w:rsid w:val="00814105"/>
    <w:rsid w:val="00814EB5"/>
    <w:rsid w:val="0081541D"/>
    <w:rsid w:val="008168EB"/>
    <w:rsid w:val="00817C36"/>
    <w:rsid w:val="00822B3A"/>
    <w:rsid w:val="00824AA4"/>
    <w:rsid w:val="00825BFA"/>
    <w:rsid w:val="00825CEC"/>
    <w:rsid w:val="00827393"/>
    <w:rsid w:val="00830651"/>
    <w:rsid w:val="0083100B"/>
    <w:rsid w:val="00831889"/>
    <w:rsid w:val="008347D0"/>
    <w:rsid w:val="008371F4"/>
    <w:rsid w:val="008409D9"/>
    <w:rsid w:val="008442E0"/>
    <w:rsid w:val="008447D4"/>
    <w:rsid w:val="00846A2A"/>
    <w:rsid w:val="00847432"/>
    <w:rsid w:val="008506F4"/>
    <w:rsid w:val="008507F3"/>
    <w:rsid w:val="008563E3"/>
    <w:rsid w:val="00857578"/>
    <w:rsid w:val="00861A16"/>
    <w:rsid w:val="008628D0"/>
    <w:rsid w:val="00864522"/>
    <w:rsid w:val="00870686"/>
    <w:rsid w:val="00871290"/>
    <w:rsid w:val="00873551"/>
    <w:rsid w:val="008736B9"/>
    <w:rsid w:val="00880D7C"/>
    <w:rsid w:val="00881308"/>
    <w:rsid w:val="00883EAD"/>
    <w:rsid w:val="0088612E"/>
    <w:rsid w:val="00886DD6"/>
    <w:rsid w:val="0088762C"/>
    <w:rsid w:val="00890EFD"/>
    <w:rsid w:val="00891223"/>
    <w:rsid w:val="00893289"/>
    <w:rsid w:val="0089339E"/>
    <w:rsid w:val="00895F90"/>
    <w:rsid w:val="00896930"/>
    <w:rsid w:val="008A1253"/>
    <w:rsid w:val="008A3706"/>
    <w:rsid w:val="008A4E2F"/>
    <w:rsid w:val="008A5674"/>
    <w:rsid w:val="008A66F0"/>
    <w:rsid w:val="008A70A9"/>
    <w:rsid w:val="008B02B7"/>
    <w:rsid w:val="008B15D7"/>
    <w:rsid w:val="008B5004"/>
    <w:rsid w:val="008C0770"/>
    <w:rsid w:val="008C1E31"/>
    <w:rsid w:val="008C33FD"/>
    <w:rsid w:val="008C3F7A"/>
    <w:rsid w:val="008D4039"/>
    <w:rsid w:val="008D4C00"/>
    <w:rsid w:val="008D6E4C"/>
    <w:rsid w:val="008E0BF7"/>
    <w:rsid w:val="008E21B0"/>
    <w:rsid w:val="008E3C0A"/>
    <w:rsid w:val="008E62D3"/>
    <w:rsid w:val="008E7AC4"/>
    <w:rsid w:val="008F003D"/>
    <w:rsid w:val="008F10B1"/>
    <w:rsid w:val="008F2445"/>
    <w:rsid w:val="008F2D84"/>
    <w:rsid w:val="008F2E60"/>
    <w:rsid w:val="008F67E4"/>
    <w:rsid w:val="008F7FEE"/>
    <w:rsid w:val="0090036A"/>
    <w:rsid w:val="00901B44"/>
    <w:rsid w:val="00902C39"/>
    <w:rsid w:val="009166B7"/>
    <w:rsid w:val="00920313"/>
    <w:rsid w:val="009238BF"/>
    <w:rsid w:val="00926373"/>
    <w:rsid w:val="009278F6"/>
    <w:rsid w:val="00931A91"/>
    <w:rsid w:val="00931FAF"/>
    <w:rsid w:val="00932CD7"/>
    <w:rsid w:val="009339E2"/>
    <w:rsid w:val="00934CAB"/>
    <w:rsid w:val="00934D60"/>
    <w:rsid w:val="00935B5E"/>
    <w:rsid w:val="00941FEA"/>
    <w:rsid w:val="0094290D"/>
    <w:rsid w:val="00943A30"/>
    <w:rsid w:val="00943DFA"/>
    <w:rsid w:val="009450E2"/>
    <w:rsid w:val="00946865"/>
    <w:rsid w:val="009507A9"/>
    <w:rsid w:val="00951DDE"/>
    <w:rsid w:val="00954DF9"/>
    <w:rsid w:val="0095581B"/>
    <w:rsid w:val="00957DBA"/>
    <w:rsid w:val="00960E2A"/>
    <w:rsid w:val="00962480"/>
    <w:rsid w:val="00964C37"/>
    <w:rsid w:val="00964E33"/>
    <w:rsid w:val="00973021"/>
    <w:rsid w:val="009734BE"/>
    <w:rsid w:val="009746EA"/>
    <w:rsid w:val="00975B7E"/>
    <w:rsid w:val="009764D5"/>
    <w:rsid w:val="00982998"/>
    <w:rsid w:val="00983CB3"/>
    <w:rsid w:val="00986417"/>
    <w:rsid w:val="0098700B"/>
    <w:rsid w:val="00992457"/>
    <w:rsid w:val="00997D27"/>
    <w:rsid w:val="009A07F2"/>
    <w:rsid w:val="009A12EE"/>
    <w:rsid w:val="009A4D65"/>
    <w:rsid w:val="009B044A"/>
    <w:rsid w:val="009B25E4"/>
    <w:rsid w:val="009B4767"/>
    <w:rsid w:val="009B615C"/>
    <w:rsid w:val="009C3E90"/>
    <w:rsid w:val="009C5121"/>
    <w:rsid w:val="009C7042"/>
    <w:rsid w:val="009D00EF"/>
    <w:rsid w:val="009D0F66"/>
    <w:rsid w:val="009D2530"/>
    <w:rsid w:val="009D26C8"/>
    <w:rsid w:val="009D5040"/>
    <w:rsid w:val="009D6688"/>
    <w:rsid w:val="009E19FC"/>
    <w:rsid w:val="009E3DCA"/>
    <w:rsid w:val="009E5F78"/>
    <w:rsid w:val="009E7508"/>
    <w:rsid w:val="009E7746"/>
    <w:rsid w:val="009E7F4F"/>
    <w:rsid w:val="009F02EA"/>
    <w:rsid w:val="009F48A9"/>
    <w:rsid w:val="009F4A86"/>
    <w:rsid w:val="009F506C"/>
    <w:rsid w:val="00A01F44"/>
    <w:rsid w:val="00A038F2"/>
    <w:rsid w:val="00A04C75"/>
    <w:rsid w:val="00A108C1"/>
    <w:rsid w:val="00A10DCB"/>
    <w:rsid w:val="00A145D9"/>
    <w:rsid w:val="00A16530"/>
    <w:rsid w:val="00A17BBB"/>
    <w:rsid w:val="00A20876"/>
    <w:rsid w:val="00A20904"/>
    <w:rsid w:val="00A238C7"/>
    <w:rsid w:val="00A24E44"/>
    <w:rsid w:val="00A25011"/>
    <w:rsid w:val="00A25013"/>
    <w:rsid w:val="00A26114"/>
    <w:rsid w:val="00A30FBD"/>
    <w:rsid w:val="00A37322"/>
    <w:rsid w:val="00A41C3D"/>
    <w:rsid w:val="00A42304"/>
    <w:rsid w:val="00A50824"/>
    <w:rsid w:val="00A566BB"/>
    <w:rsid w:val="00A57565"/>
    <w:rsid w:val="00A644AE"/>
    <w:rsid w:val="00A6621B"/>
    <w:rsid w:val="00A7211F"/>
    <w:rsid w:val="00A726B5"/>
    <w:rsid w:val="00A739EE"/>
    <w:rsid w:val="00A73E8A"/>
    <w:rsid w:val="00A8330D"/>
    <w:rsid w:val="00A87808"/>
    <w:rsid w:val="00A87CB0"/>
    <w:rsid w:val="00A90BAD"/>
    <w:rsid w:val="00A9191A"/>
    <w:rsid w:val="00A92FB1"/>
    <w:rsid w:val="00A94925"/>
    <w:rsid w:val="00A94956"/>
    <w:rsid w:val="00A95B66"/>
    <w:rsid w:val="00A97837"/>
    <w:rsid w:val="00AA1589"/>
    <w:rsid w:val="00AA1C04"/>
    <w:rsid w:val="00AA3B45"/>
    <w:rsid w:val="00AA4413"/>
    <w:rsid w:val="00AA482F"/>
    <w:rsid w:val="00AA4AF7"/>
    <w:rsid w:val="00AA64D0"/>
    <w:rsid w:val="00AB0321"/>
    <w:rsid w:val="00AB0513"/>
    <w:rsid w:val="00AB1512"/>
    <w:rsid w:val="00AB23E1"/>
    <w:rsid w:val="00AB6498"/>
    <w:rsid w:val="00AB6562"/>
    <w:rsid w:val="00AC11DD"/>
    <w:rsid w:val="00AC21D3"/>
    <w:rsid w:val="00AC2FBF"/>
    <w:rsid w:val="00AC3251"/>
    <w:rsid w:val="00AC3666"/>
    <w:rsid w:val="00AC3943"/>
    <w:rsid w:val="00AC40CB"/>
    <w:rsid w:val="00AC65A5"/>
    <w:rsid w:val="00AC7A72"/>
    <w:rsid w:val="00AD148B"/>
    <w:rsid w:val="00AD2014"/>
    <w:rsid w:val="00AD3067"/>
    <w:rsid w:val="00AD68F8"/>
    <w:rsid w:val="00AD7AA3"/>
    <w:rsid w:val="00AE0FEF"/>
    <w:rsid w:val="00AE1C82"/>
    <w:rsid w:val="00AE22F6"/>
    <w:rsid w:val="00AE2ADE"/>
    <w:rsid w:val="00AE7B50"/>
    <w:rsid w:val="00AF0406"/>
    <w:rsid w:val="00AF0413"/>
    <w:rsid w:val="00AF3160"/>
    <w:rsid w:val="00AF6E49"/>
    <w:rsid w:val="00B0059A"/>
    <w:rsid w:val="00B0355C"/>
    <w:rsid w:val="00B048FB"/>
    <w:rsid w:val="00B05CA5"/>
    <w:rsid w:val="00B11517"/>
    <w:rsid w:val="00B14425"/>
    <w:rsid w:val="00B23623"/>
    <w:rsid w:val="00B24D90"/>
    <w:rsid w:val="00B250E1"/>
    <w:rsid w:val="00B25DEE"/>
    <w:rsid w:val="00B25DF3"/>
    <w:rsid w:val="00B26CB8"/>
    <w:rsid w:val="00B3050E"/>
    <w:rsid w:val="00B3250D"/>
    <w:rsid w:val="00B32F04"/>
    <w:rsid w:val="00B36BB9"/>
    <w:rsid w:val="00B36BE9"/>
    <w:rsid w:val="00B37EF5"/>
    <w:rsid w:val="00B37FCB"/>
    <w:rsid w:val="00B41BD3"/>
    <w:rsid w:val="00B43103"/>
    <w:rsid w:val="00B439CA"/>
    <w:rsid w:val="00B4446C"/>
    <w:rsid w:val="00B504B7"/>
    <w:rsid w:val="00B50C77"/>
    <w:rsid w:val="00B525B9"/>
    <w:rsid w:val="00B53E23"/>
    <w:rsid w:val="00B57022"/>
    <w:rsid w:val="00B6257C"/>
    <w:rsid w:val="00B64B00"/>
    <w:rsid w:val="00B70131"/>
    <w:rsid w:val="00B72DF4"/>
    <w:rsid w:val="00B74305"/>
    <w:rsid w:val="00B7509C"/>
    <w:rsid w:val="00B754BD"/>
    <w:rsid w:val="00B75D6F"/>
    <w:rsid w:val="00B80866"/>
    <w:rsid w:val="00B80D30"/>
    <w:rsid w:val="00B82707"/>
    <w:rsid w:val="00B83C7C"/>
    <w:rsid w:val="00B86ADD"/>
    <w:rsid w:val="00B875C0"/>
    <w:rsid w:val="00B87957"/>
    <w:rsid w:val="00B9101B"/>
    <w:rsid w:val="00B91F80"/>
    <w:rsid w:val="00B9209A"/>
    <w:rsid w:val="00B92AA4"/>
    <w:rsid w:val="00B92CBB"/>
    <w:rsid w:val="00B940F4"/>
    <w:rsid w:val="00B973D2"/>
    <w:rsid w:val="00B97E2D"/>
    <w:rsid w:val="00BA1CEC"/>
    <w:rsid w:val="00BA28D4"/>
    <w:rsid w:val="00BA28EC"/>
    <w:rsid w:val="00BA57C2"/>
    <w:rsid w:val="00BA5A61"/>
    <w:rsid w:val="00BB234E"/>
    <w:rsid w:val="00BB37DB"/>
    <w:rsid w:val="00BB447D"/>
    <w:rsid w:val="00BB6C9F"/>
    <w:rsid w:val="00BC2AAC"/>
    <w:rsid w:val="00BC3E0E"/>
    <w:rsid w:val="00BC49B3"/>
    <w:rsid w:val="00BC597D"/>
    <w:rsid w:val="00BC7BC7"/>
    <w:rsid w:val="00BD4AE8"/>
    <w:rsid w:val="00BD737E"/>
    <w:rsid w:val="00BE102F"/>
    <w:rsid w:val="00BE1713"/>
    <w:rsid w:val="00BE7840"/>
    <w:rsid w:val="00BF3D81"/>
    <w:rsid w:val="00BF662E"/>
    <w:rsid w:val="00BF704A"/>
    <w:rsid w:val="00C000A1"/>
    <w:rsid w:val="00C01CDD"/>
    <w:rsid w:val="00C046EC"/>
    <w:rsid w:val="00C05942"/>
    <w:rsid w:val="00C05FA4"/>
    <w:rsid w:val="00C06AE6"/>
    <w:rsid w:val="00C07B70"/>
    <w:rsid w:val="00C10B2F"/>
    <w:rsid w:val="00C11F08"/>
    <w:rsid w:val="00C17EB8"/>
    <w:rsid w:val="00C31B06"/>
    <w:rsid w:val="00C336BB"/>
    <w:rsid w:val="00C345D3"/>
    <w:rsid w:val="00C354FA"/>
    <w:rsid w:val="00C37441"/>
    <w:rsid w:val="00C404E8"/>
    <w:rsid w:val="00C414F7"/>
    <w:rsid w:val="00C41EA5"/>
    <w:rsid w:val="00C43428"/>
    <w:rsid w:val="00C47084"/>
    <w:rsid w:val="00C532B5"/>
    <w:rsid w:val="00C560E1"/>
    <w:rsid w:val="00C570EC"/>
    <w:rsid w:val="00C65EF2"/>
    <w:rsid w:val="00C660E8"/>
    <w:rsid w:val="00C6663F"/>
    <w:rsid w:val="00C6773C"/>
    <w:rsid w:val="00C72282"/>
    <w:rsid w:val="00C72CF5"/>
    <w:rsid w:val="00C775EA"/>
    <w:rsid w:val="00C87A76"/>
    <w:rsid w:val="00C87F6B"/>
    <w:rsid w:val="00C92177"/>
    <w:rsid w:val="00C944D5"/>
    <w:rsid w:val="00C9562F"/>
    <w:rsid w:val="00C970B0"/>
    <w:rsid w:val="00CA458B"/>
    <w:rsid w:val="00CA45A5"/>
    <w:rsid w:val="00CA6F9B"/>
    <w:rsid w:val="00CB025A"/>
    <w:rsid w:val="00CB163D"/>
    <w:rsid w:val="00CB3077"/>
    <w:rsid w:val="00CB326D"/>
    <w:rsid w:val="00CB3D7D"/>
    <w:rsid w:val="00CB3EAC"/>
    <w:rsid w:val="00CB573E"/>
    <w:rsid w:val="00CB7840"/>
    <w:rsid w:val="00CB7DFD"/>
    <w:rsid w:val="00CB7F53"/>
    <w:rsid w:val="00CC09F9"/>
    <w:rsid w:val="00CC3C3A"/>
    <w:rsid w:val="00CC4299"/>
    <w:rsid w:val="00CC4C6A"/>
    <w:rsid w:val="00CC5360"/>
    <w:rsid w:val="00CC62C0"/>
    <w:rsid w:val="00CD5534"/>
    <w:rsid w:val="00CE28B7"/>
    <w:rsid w:val="00CE6EEA"/>
    <w:rsid w:val="00CF0342"/>
    <w:rsid w:val="00CF1994"/>
    <w:rsid w:val="00CF22FB"/>
    <w:rsid w:val="00CF2BE7"/>
    <w:rsid w:val="00CF2EA7"/>
    <w:rsid w:val="00CF728C"/>
    <w:rsid w:val="00D065F2"/>
    <w:rsid w:val="00D06952"/>
    <w:rsid w:val="00D1202A"/>
    <w:rsid w:val="00D12CF0"/>
    <w:rsid w:val="00D1353D"/>
    <w:rsid w:val="00D17D9A"/>
    <w:rsid w:val="00D206F0"/>
    <w:rsid w:val="00D215D2"/>
    <w:rsid w:val="00D22AF7"/>
    <w:rsid w:val="00D25182"/>
    <w:rsid w:val="00D26325"/>
    <w:rsid w:val="00D26D9D"/>
    <w:rsid w:val="00D26DFF"/>
    <w:rsid w:val="00D3462B"/>
    <w:rsid w:val="00D34C9A"/>
    <w:rsid w:val="00D35D7E"/>
    <w:rsid w:val="00D361BC"/>
    <w:rsid w:val="00D37E9D"/>
    <w:rsid w:val="00D40C68"/>
    <w:rsid w:val="00D40D53"/>
    <w:rsid w:val="00D431D2"/>
    <w:rsid w:val="00D47D43"/>
    <w:rsid w:val="00D47F31"/>
    <w:rsid w:val="00D50769"/>
    <w:rsid w:val="00D52CC8"/>
    <w:rsid w:val="00D57CF5"/>
    <w:rsid w:val="00D62935"/>
    <w:rsid w:val="00D645B2"/>
    <w:rsid w:val="00D67C98"/>
    <w:rsid w:val="00D71299"/>
    <w:rsid w:val="00D720B4"/>
    <w:rsid w:val="00D72995"/>
    <w:rsid w:val="00D74AA9"/>
    <w:rsid w:val="00D7526E"/>
    <w:rsid w:val="00D76111"/>
    <w:rsid w:val="00D80001"/>
    <w:rsid w:val="00D8094A"/>
    <w:rsid w:val="00D82804"/>
    <w:rsid w:val="00D82E28"/>
    <w:rsid w:val="00D852A7"/>
    <w:rsid w:val="00D9050D"/>
    <w:rsid w:val="00DA264E"/>
    <w:rsid w:val="00DA39B2"/>
    <w:rsid w:val="00DA3AB1"/>
    <w:rsid w:val="00DB2DC1"/>
    <w:rsid w:val="00DB535F"/>
    <w:rsid w:val="00DB71C6"/>
    <w:rsid w:val="00DC2548"/>
    <w:rsid w:val="00DC49F1"/>
    <w:rsid w:val="00DC4F0A"/>
    <w:rsid w:val="00DC51D3"/>
    <w:rsid w:val="00DC58AF"/>
    <w:rsid w:val="00DC6BD3"/>
    <w:rsid w:val="00DD058A"/>
    <w:rsid w:val="00DD32CB"/>
    <w:rsid w:val="00DD68B0"/>
    <w:rsid w:val="00DD7F3A"/>
    <w:rsid w:val="00DE1D4F"/>
    <w:rsid w:val="00DE25E3"/>
    <w:rsid w:val="00DE3286"/>
    <w:rsid w:val="00DE45ED"/>
    <w:rsid w:val="00DE634C"/>
    <w:rsid w:val="00DE78AA"/>
    <w:rsid w:val="00DF172C"/>
    <w:rsid w:val="00DF724E"/>
    <w:rsid w:val="00E02E17"/>
    <w:rsid w:val="00E035C6"/>
    <w:rsid w:val="00E041B2"/>
    <w:rsid w:val="00E118D6"/>
    <w:rsid w:val="00E135BA"/>
    <w:rsid w:val="00E14B17"/>
    <w:rsid w:val="00E155F6"/>
    <w:rsid w:val="00E2069F"/>
    <w:rsid w:val="00E21CBD"/>
    <w:rsid w:val="00E21E60"/>
    <w:rsid w:val="00E24339"/>
    <w:rsid w:val="00E2459F"/>
    <w:rsid w:val="00E24E39"/>
    <w:rsid w:val="00E24E4C"/>
    <w:rsid w:val="00E25E54"/>
    <w:rsid w:val="00E3073E"/>
    <w:rsid w:val="00E323D6"/>
    <w:rsid w:val="00E34A2B"/>
    <w:rsid w:val="00E355EE"/>
    <w:rsid w:val="00E4398F"/>
    <w:rsid w:val="00E44B13"/>
    <w:rsid w:val="00E46A51"/>
    <w:rsid w:val="00E46BDD"/>
    <w:rsid w:val="00E50BAF"/>
    <w:rsid w:val="00E5118F"/>
    <w:rsid w:val="00E53E95"/>
    <w:rsid w:val="00E54EEF"/>
    <w:rsid w:val="00E569D6"/>
    <w:rsid w:val="00E60B89"/>
    <w:rsid w:val="00E626C6"/>
    <w:rsid w:val="00E62F6E"/>
    <w:rsid w:val="00E64208"/>
    <w:rsid w:val="00E70180"/>
    <w:rsid w:val="00E75D7A"/>
    <w:rsid w:val="00E84D55"/>
    <w:rsid w:val="00E85F7F"/>
    <w:rsid w:val="00E869E8"/>
    <w:rsid w:val="00E8705F"/>
    <w:rsid w:val="00E877D6"/>
    <w:rsid w:val="00E92BC2"/>
    <w:rsid w:val="00E95F9F"/>
    <w:rsid w:val="00EA12FF"/>
    <w:rsid w:val="00EA1B38"/>
    <w:rsid w:val="00EA6A41"/>
    <w:rsid w:val="00EB13FC"/>
    <w:rsid w:val="00EB2B85"/>
    <w:rsid w:val="00EB3129"/>
    <w:rsid w:val="00EB7A41"/>
    <w:rsid w:val="00EC0F5F"/>
    <w:rsid w:val="00EC2135"/>
    <w:rsid w:val="00EC24E7"/>
    <w:rsid w:val="00ED06EF"/>
    <w:rsid w:val="00ED35C6"/>
    <w:rsid w:val="00EE16BE"/>
    <w:rsid w:val="00EE3E2B"/>
    <w:rsid w:val="00EE5ADD"/>
    <w:rsid w:val="00EF1963"/>
    <w:rsid w:val="00EF351B"/>
    <w:rsid w:val="00EF3DA5"/>
    <w:rsid w:val="00EF4B1D"/>
    <w:rsid w:val="00EF5838"/>
    <w:rsid w:val="00F079CA"/>
    <w:rsid w:val="00F07AE1"/>
    <w:rsid w:val="00F12235"/>
    <w:rsid w:val="00F148F0"/>
    <w:rsid w:val="00F14B97"/>
    <w:rsid w:val="00F16177"/>
    <w:rsid w:val="00F17FA5"/>
    <w:rsid w:val="00F230E2"/>
    <w:rsid w:val="00F279E1"/>
    <w:rsid w:val="00F33199"/>
    <w:rsid w:val="00F331C6"/>
    <w:rsid w:val="00F34AB8"/>
    <w:rsid w:val="00F36418"/>
    <w:rsid w:val="00F36586"/>
    <w:rsid w:val="00F37583"/>
    <w:rsid w:val="00F41D90"/>
    <w:rsid w:val="00F46609"/>
    <w:rsid w:val="00F506DC"/>
    <w:rsid w:val="00F52256"/>
    <w:rsid w:val="00F53927"/>
    <w:rsid w:val="00F605B7"/>
    <w:rsid w:val="00F649D7"/>
    <w:rsid w:val="00F67479"/>
    <w:rsid w:val="00F72631"/>
    <w:rsid w:val="00F74E33"/>
    <w:rsid w:val="00F76D51"/>
    <w:rsid w:val="00F80794"/>
    <w:rsid w:val="00F84EB9"/>
    <w:rsid w:val="00F84FF3"/>
    <w:rsid w:val="00F854AF"/>
    <w:rsid w:val="00F8632F"/>
    <w:rsid w:val="00F868CE"/>
    <w:rsid w:val="00F94C3C"/>
    <w:rsid w:val="00F95416"/>
    <w:rsid w:val="00F95633"/>
    <w:rsid w:val="00F957E4"/>
    <w:rsid w:val="00F95BC1"/>
    <w:rsid w:val="00F96A3D"/>
    <w:rsid w:val="00F97A96"/>
    <w:rsid w:val="00FA0FB8"/>
    <w:rsid w:val="00FA19C9"/>
    <w:rsid w:val="00FA4D2F"/>
    <w:rsid w:val="00FA7FB2"/>
    <w:rsid w:val="00FB036A"/>
    <w:rsid w:val="00FB11FD"/>
    <w:rsid w:val="00FB3571"/>
    <w:rsid w:val="00FB67CB"/>
    <w:rsid w:val="00FB7D2E"/>
    <w:rsid w:val="00FC34A5"/>
    <w:rsid w:val="00FC553A"/>
    <w:rsid w:val="00FD547C"/>
    <w:rsid w:val="00FD7472"/>
    <w:rsid w:val="00FE4E19"/>
    <w:rsid w:val="00FE76CB"/>
    <w:rsid w:val="00FF1E12"/>
    <w:rsid w:val="00FF20A7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AE8DDD-CBB8-481F-AF10-8A6EC5DA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952"/>
    <w:pPr>
      <w:spacing w:line="336" w:lineRule="auto"/>
      <w:ind w:left="284" w:hanging="284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0B2F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0B2F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0B2F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B3571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B3571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B3571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B3571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B3571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B3571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10B2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sid w:val="00C10B2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semiHidden/>
    <w:locked/>
    <w:rsid w:val="00C10B2F"/>
    <w:rPr>
      <w:rFonts w:ascii="Cambria" w:hAnsi="Cambria" w:cs="Cambria"/>
      <w:b/>
      <w:bCs/>
      <w:color w:val="4F81BD"/>
    </w:rPr>
  </w:style>
  <w:style w:type="character" w:customStyle="1" w:styleId="Nagwek4Znak">
    <w:name w:val="Nagłówek 4 Znak"/>
    <w:link w:val="Nagwek4"/>
    <w:uiPriority w:val="99"/>
    <w:semiHidden/>
    <w:locked/>
    <w:rsid w:val="00FB3571"/>
    <w:rPr>
      <w:rFonts w:ascii="Cambria" w:hAnsi="Cambria" w:cs="Cambria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9"/>
    <w:semiHidden/>
    <w:locked/>
    <w:rsid w:val="00FB3571"/>
    <w:rPr>
      <w:rFonts w:ascii="Cambria" w:hAnsi="Cambria" w:cs="Cambria"/>
      <w:color w:val="243F60"/>
    </w:rPr>
  </w:style>
  <w:style w:type="character" w:customStyle="1" w:styleId="Nagwek6Znak">
    <w:name w:val="Nagłówek 6 Znak"/>
    <w:link w:val="Nagwek6"/>
    <w:uiPriority w:val="99"/>
    <w:semiHidden/>
    <w:locked/>
    <w:rsid w:val="00FB3571"/>
    <w:rPr>
      <w:rFonts w:ascii="Cambria" w:hAnsi="Cambria" w:cs="Cambria"/>
      <w:i/>
      <w:iCs/>
      <w:color w:val="243F60"/>
    </w:rPr>
  </w:style>
  <w:style w:type="character" w:customStyle="1" w:styleId="Nagwek7Znak">
    <w:name w:val="Nagłówek 7 Znak"/>
    <w:link w:val="Nagwek7"/>
    <w:uiPriority w:val="99"/>
    <w:semiHidden/>
    <w:locked/>
    <w:rsid w:val="00FB3571"/>
    <w:rPr>
      <w:rFonts w:ascii="Cambria" w:hAnsi="Cambria" w:cs="Cambria"/>
      <w:i/>
      <w:iCs/>
      <w:color w:val="404040"/>
    </w:rPr>
  </w:style>
  <w:style w:type="character" w:customStyle="1" w:styleId="Nagwek8Znak">
    <w:name w:val="Nagłówek 8 Znak"/>
    <w:link w:val="Nagwek8"/>
    <w:uiPriority w:val="99"/>
    <w:semiHidden/>
    <w:locked/>
    <w:rsid w:val="00FB3571"/>
    <w:rPr>
      <w:rFonts w:ascii="Cambria" w:hAnsi="Cambria" w:cs="Cambria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9"/>
    <w:semiHidden/>
    <w:locked/>
    <w:rsid w:val="00FB3571"/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C10B2F"/>
    <w:pPr>
      <w:ind w:left="720"/>
    </w:pPr>
  </w:style>
  <w:style w:type="paragraph" w:customStyle="1" w:styleId="PPG-poziom2">
    <w:name w:val="PPG - poziom 2"/>
    <w:basedOn w:val="Akapitzlist1"/>
    <w:link w:val="PPG-poziom2Znak"/>
    <w:uiPriority w:val="99"/>
    <w:rsid w:val="007F5545"/>
    <w:pPr>
      <w:numPr>
        <w:numId w:val="1"/>
      </w:numPr>
      <w:spacing w:before="220" w:after="220"/>
    </w:pPr>
    <w:rPr>
      <w:rFonts w:ascii="Myriad Pro" w:hAnsi="Myriad Pro" w:cs="Myriad Pro"/>
      <w:b/>
      <w:bCs/>
      <w:sz w:val="20"/>
      <w:szCs w:val="20"/>
    </w:rPr>
  </w:style>
  <w:style w:type="paragraph" w:customStyle="1" w:styleId="PPG-poziom3">
    <w:name w:val="PPG - poziom 3"/>
    <w:basedOn w:val="Akapitzlist1"/>
    <w:link w:val="PPG-poziom3Znak"/>
    <w:uiPriority w:val="99"/>
    <w:rsid w:val="007F5545"/>
    <w:pPr>
      <w:numPr>
        <w:ilvl w:val="1"/>
        <w:numId w:val="1"/>
      </w:numPr>
      <w:spacing w:before="220" w:after="220"/>
    </w:pPr>
    <w:rPr>
      <w:rFonts w:ascii="Myriad Pro" w:hAnsi="Myriad Pro" w:cs="Myriad Pro"/>
      <w:b/>
      <w:bCs/>
      <w:sz w:val="18"/>
      <w:szCs w:val="18"/>
    </w:rPr>
  </w:style>
  <w:style w:type="character" w:customStyle="1" w:styleId="ListParagraphChar">
    <w:name w:val="List Paragraph Char"/>
    <w:link w:val="Akapitzlist1"/>
    <w:uiPriority w:val="99"/>
    <w:locked/>
    <w:rsid w:val="00C10B2F"/>
    <w:rPr>
      <w:rFonts w:cs="Times New Roman"/>
    </w:rPr>
  </w:style>
  <w:style w:type="character" w:customStyle="1" w:styleId="PPG-poziom2Znak">
    <w:name w:val="PPG - poziom 2 Znak"/>
    <w:link w:val="PPG-poziom2"/>
    <w:uiPriority w:val="99"/>
    <w:locked/>
    <w:rsid w:val="007F5545"/>
    <w:rPr>
      <w:rFonts w:ascii="Myriad Pro" w:hAnsi="Myriad Pro" w:cs="Myriad Pro"/>
      <w:b/>
      <w:bCs/>
      <w:sz w:val="20"/>
      <w:szCs w:val="20"/>
    </w:rPr>
  </w:style>
  <w:style w:type="character" w:customStyle="1" w:styleId="PPG-poziom3Znak">
    <w:name w:val="PPG - poziom 3 Znak"/>
    <w:link w:val="PPG-poziom3"/>
    <w:uiPriority w:val="99"/>
    <w:locked/>
    <w:rsid w:val="007F5545"/>
    <w:rPr>
      <w:rFonts w:ascii="Myriad Pro" w:hAnsi="Myriad Pro" w:cs="Myriad Pro"/>
      <w:b/>
      <w:bCs/>
      <w:sz w:val="18"/>
      <w:szCs w:val="18"/>
    </w:rPr>
  </w:style>
  <w:style w:type="paragraph" w:styleId="Spistreci2">
    <w:name w:val="toc 2"/>
    <w:basedOn w:val="Normalny"/>
    <w:next w:val="Normalny"/>
    <w:autoRedefine/>
    <w:uiPriority w:val="99"/>
    <w:semiHidden/>
    <w:rsid w:val="004D6EF1"/>
    <w:pPr>
      <w:tabs>
        <w:tab w:val="right" w:leader="dot" w:pos="9062"/>
      </w:tabs>
      <w:spacing w:after="100"/>
      <w:ind w:left="426" w:hanging="426"/>
    </w:pPr>
  </w:style>
  <w:style w:type="paragraph" w:styleId="Spistreci1">
    <w:name w:val="toc 1"/>
    <w:aliases w:val="PPG -  spis tresci"/>
    <w:basedOn w:val="PPG-tekstpodstawowy"/>
    <w:next w:val="PPG-tekstpodstawowy"/>
    <w:autoRedefine/>
    <w:uiPriority w:val="99"/>
    <w:semiHidden/>
    <w:rsid w:val="00510E7C"/>
    <w:pPr>
      <w:tabs>
        <w:tab w:val="right" w:leader="dot" w:pos="9062"/>
      </w:tabs>
      <w:spacing w:after="100" w:line="312" w:lineRule="auto"/>
    </w:pPr>
  </w:style>
  <w:style w:type="character" w:styleId="Hipercze">
    <w:name w:val="Hyperlink"/>
    <w:uiPriority w:val="99"/>
    <w:rsid w:val="00C10B2F"/>
    <w:rPr>
      <w:rFonts w:cs="Times New Roman"/>
      <w:color w:val="0000FF"/>
      <w:u w:val="single"/>
    </w:rPr>
  </w:style>
  <w:style w:type="paragraph" w:customStyle="1" w:styleId="PPG-tekstpodstawowy">
    <w:name w:val="PPG - tekst podstawowy"/>
    <w:basedOn w:val="Akapitzlist1"/>
    <w:link w:val="PPG-tekstpodstawowyZnak"/>
    <w:uiPriority w:val="99"/>
    <w:rsid w:val="0073471A"/>
    <w:pPr>
      <w:ind w:left="0" w:firstLine="0"/>
      <w:jc w:val="both"/>
    </w:pPr>
    <w:rPr>
      <w:rFonts w:ascii="Myriad Pro" w:hAnsi="Myriad Pro" w:cs="Myriad Pro"/>
      <w:sz w:val="18"/>
      <w:szCs w:val="18"/>
    </w:rPr>
  </w:style>
  <w:style w:type="paragraph" w:customStyle="1" w:styleId="PPG-poziom1">
    <w:name w:val="PPG - poziom 1"/>
    <w:basedOn w:val="Akapitzlist1"/>
    <w:link w:val="PPG-poziom1Znak"/>
    <w:uiPriority w:val="99"/>
    <w:rsid w:val="00A20904"/>
    <w:pPr>
      <w:spacing w:before="240" w:after="240"/>
      <w:ind w:left="0" w:firstLine="0"/>
    </w:pPr>
    <w:rPr>
      <w:rFonts w:ascii="Myriad Pro" w:hAnsi="Myriad Pro" w:cs="Myriad Pro"/>
      <w:b/>
      <w:bCs/>
    </w:rPr>
  </w:style>
  <w:style w:type="character" w:customStyle="1" w:styleId="PPG-tekstpodstawowyZnak">
    <w:name w:val="PPG - tekst podstawowy Znak"/>
    <w:link w:val="PPG-tekstpodstawowy"/>
    <w:uiPriority w:val="99"/>
    <w:locked/>
    <w:rsid w:val="0073471A"/>
    <w:rPr>
      <w:rFonts w:ascii="Myriad Pro" w:hAnsi="Myriad Pro" w:cs="Myriad Pro"/>
      <w:sz w:val="18"/>
      <w:szCs w:val="18"/>
    </w:rPr>
  </w:style>
  <w:style w:type="paragraph" w:styleId="Spistreci3">
    <w:name w:val="toc 3"/>
    <w:basedOn w:val="Normalny"/>
    <w:next w:val="Normalny"/>
    <w:autoRedefine/>
    <w:uiPriority w:val="99"/>
    <w:semiHidden/>
    <w:rsid w:val="004D6EF1"/>
    <w:pPr>
      <w:tabs>
        <w:tab w:val="left" w:pos="660"/>
        <w:tab w:val="right" w:leader="dot" w:pos="9062"/>
      </w:tabs>
      <w:spacing w:after="100"/>
      <w:ind w:left="440" w:hanging="440"/>
    </w:pPr>
  </w:style>
  <w:style w:type="character" w:customStyle="1" w:styleId="PPG-poziom1Znak">
    <w:name w:val="PPG - poziom 1 Znak"/>
    <w:link w:val="PPG-poziom1"/>
    <w:uiPriority w:val="99"/>
    <w:locked/>
    <w:rsid w:val="00A20904"/>
    <w:rPr>
      <w:rFonts w:ascii="Myriad Pro" w:hAnsi="Myriad Pro" w:cs="Myriad Pro"/>
      <w:b/>
      <w:bCs/>
    </w:rPr>
  </w:style>
  <w:style w:type="paragraph" w:styleId="Nagwek">
    <w:name w:val="header"/>
    <w:basedOn w:val="Normalny"/>
    <w:link w:val="NagwekZnak"/>
    <w:uiPriority w:val="99"/>
    <w:rsid w:val="00DA26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DA26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A264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DA264E"/>
    <w:rPr>
      <w:rFonts w:cs="Times New Roman"/>
    </w:rPr>
  </w:style>
  <w:style w:type="table" w:styleId="Tabela-Siatka">
    <w:name w:val="Table Grid"/>
    <w:basedOn w:val="Standardowy"/>
    <w:uiPriority w:val="99"/>
    <w:rsid w:val="00DA264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DA26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264E"/>
    <w:rPr>
      <w:rFonts w:ascii="Tahoma" w:hAnsi="Tahoma" w:cs="Tahoma"/>
      <w:sz w:val="16"/>
      <w:szCs w:val="16"/>
    </w:rPr>
  </w:style>
  <w:style w:type="paragraph" w:customStyle="1" w:styleId="Bezodstpw1">
    <w:name w:val="Bez odstępów1"/>
    <w:link w:val="NoSpacingChar"/>
    <w:uiPriority w:val="99"/>
    <w:qFormat/>
    <w:rsid w:val="00F97A96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Bezodstpw1"/>
    <w:uiPriority w:val="99"/>
    <w:locked/>
    <w:rsid w:val="00F97A96"/>
    <w:rPr>
      <w:rFonts w:eastAsia="Times New Roman" w:cs="Calibri"/>
      <w:sz w:val="22"/>
      <w:szCs w:val="22"/>
      <w:lang w:val="pl-PL" w:eastAsia="en-US" w:bidi="ar-SA"/>
    </w:rPr>
  </w:style>
  <w:style w:type="paragraph" w:customStyle="1" w:styleId="PPG-poziom4">
    <w:name w:val="PPG - poziom 4"/>
    <w:basedOn w:val="PPG-tekstpodstawowy"/>
    <w:link w:val="PPG-poziom4Znak"/>
    <w:uiPriority w:val="99"/>
    <w:rsid w:val="00427C82"/>
    <w:pPr>
      <w:numPr>
        <w:ilvl w:val="2"/>
        <w:numId w:val="1"/>
      </w:numPr>
      <w:spacing w:before="220" w:after="220"/>
    </w:pPr>
    <w:rPr>
      <w:b/>
      <w:bCs/>
    </w:rPr>
  </w:style>
  <w:style w:type="paragraph" w:customStyle="1" w:styleId="PPG-punktatory">
    <w:name w:val="PPG - punktatory"/>
    <w:basedOn w:val="PPG-tekstpodstawowy"/>
    <w:link w:val="PPG-punktatoryZnak"/>
    <w:uiPriority w:val="99"/>
    <w:rsid w:val="00A24E44"/>
    <w:pPr>
      <w:numPr>
        <w:numId w:val="2"/>
      </w:numPr>
      <w:ind w:left="284" w:hanging="284"/>
    </w:pPr>
  </w:style>
  <w:style w:type="character" w:customStyle="1" w:styleId="PPG-poziom4Znak">
    <w:name w:val="PPG - poziom 4 Znak"/>
    <w:link w:val="PPG-poziom4"/>
    <w:uiPriority w:val="99"/>
    <w:locked/>
    <w:rsid w:val="00427C82"/>
    <w:rPr>
      <w:rFonts w:ascii="Myriad Pro" w:hAnsi="Myriad Pro" w:cs="Myriad Pro"/>
      <w:b/>
      <w:bCs/>
      <w:sz w:val="18"/>
      <w:szCs w:val="18"/>
    </w:rPr>
  </w:style>
  <w:style w:type="character" w:customStyle="1" w:styleId="PPG-punktatoryZnak">
    <w:name w:val="PPG - punktatory Znak"/>
    <w:link w:val="PPG-punktatory"/>
    <w:uiPriority w:val="99"/>
    <w:locked/>
    <w:rsid w:val="00A24E44"/>
    <w:rPr>
      <w:rFonts w:ascii="Myriad Pro" w:hAnsi="Myriad Pro" w:cs="Myriad Pro"/>
      <w:sz w:val="18"/>
      <w:szCs w:val="18"/>
    </w:rPr>
  </w:style>
  <w:style w:type="paragraph" w:customStyle="1" w:styleId="PPG-tekstpodstawowybold">
    <w:name w:val="PPG - tekst podstawowy bold"/>
    <w:basedOn w:val="Normalny"/>
    <w:next w:val="PPG-tekstpodstawowy"/>
    <w:link w:val="PPG-tekstpodstawowyboldZnak"/>
    <w:uiPriority w:val="99"/>
    <w:rsid w:val="0073471A"/>
    <w:pPr>
      <w:ind w:left="0" w:firstLine="0"/>
    </w:pPr>
    <w:rPr>
      <w:rFonts w:ascii="Myriad Pro" w:hAnsi="Myriad Pro" w:cs="Myriad Pro"/>
      <w:b/>
      <w:bCs/>
      <w:sz w:val="18"/>
      <w:szCs w:val="18"/>
    </w:rPr>
  </w:style>
  <w:style w:type="paragraph" w:customStyle="1" w:styleId="PPG-punktatorypoziom2">
    <w:name w:val="PPG - punktatory poziom 2"/>
    <w:basedOn w:val="PPG-punktatory"/>
    <w:link w:val="PPG-punktatorypoziom2Znak"/>
    <w:uiPriority w:val="99"/>
    <w:rsid w:val="00D52CC8"/>
    <w:pPr>
      <w:ind w:left="567"/>
    </w:pPr>
  </w:style>
  <w:style w:type="character" w:customStyle="1" w:styleId="PPG-tekstpodstawowyboldZnak">
    <w:name w:val="PPG - tekst podstawowy bold Znak"/>
    <w:link w:val="PPG-tekstpodstawowybold"/>
    <w:uiPriority w:val="99"/>
    <w:locked/>
    <w:rsid w:val="0073471A"/>
    <w:rPr>
      <w:rFonts w:ascii="Myriad Pro" w:hAnsi="Myriad Pro" w:cs="Myriad Pro"/>
      <w:b/>
      <w:bCs/>
      <w:sz w:val="18"/>
      <w:szCs w:val="18"/>
    </w:rPr>
  </w:style>
  <w:style w:type="character" w:styleId="Odwoaniedokomentarza">
    <w:name w:val="annotation reference"/>
    <w:semiHidden/>
    <w:rsid w:val="008F2D84"/>
    <w:rPr>
      <w:rFonts w:cs="Times New Roman"/>
      <w:sz w:val="16"/>
      <w:szCs w:val="16"/>
    </w:rPr>
  </w:style>
  <w:style w:type="character" w:customStyle="1" w:styleId="PPG-punktatorypoziom2Znak">
    <w:name w:val="PPG - punktatory poziom 2 Znak"/>
    <w:link w:val="PPG-punktatorypoziom2"/>
    <w:uiPriority w:val="99"/>
    <w:locked/>
    <w:rsid w:val="00D52CC8"/>
    <w:rPr>
      <w:rFonts w:ascii="Myriad Pro" w:hAnsi="Myriad Pro" w:cs="Myriad Pro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8F2D84"/>
    <w:pPr>
      <w:spacing w:after="120" w:line="240" w:lineRule="auto"/>
      <w:ind w:left="0" w:firstLine="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2D84"/>
    <w:rPr>
      <w:rFonts w:ascii="Arial" w:hAnsi="Arial" w:cs="Arial"/>
      <w:sz w:val="20"/>
      <w:szCs w:val="20"/>
      <w:lang w:eastAsia="ar-SA" w:bidi="ar-SA"/>
    </w:rPr>
  </w:style>
  <w:style w:type="paragraph" w:customStyle="1" w:styleId="PPG-tekstpodstawowywysrodkowany">
    <w:name w:val="PPG - tekst podstawowy wysrodkowany"/>
    <w:basedOn w:val="Normalny"/>
    <w:link w:val="PPG-tekstpodstawowywysrodkowanyZnak"/>
    <w:uiPriority w:val="99"/>
    <w:rsid w:val="007D75B9"/>
    <w:pPr>
      <w:jc w:val="center"/>
    </w:pPr>
    <w:rPr>
      <w:rFonts w:ascii="Myriad Pro" w:hAnsi="Myriad Pro" w:cs="Myriad Pro"/>
      <w:sz w:val="18"/>
      <w:szCs w:val="18"/>
    </w:rPr>
  </w:style>
  <w:style w:type="paragraph" w:customStyle="1" w:styleId="PPG-punktatorypoziom3">
    <w:name w:val="PPG - punktatory poziom 3"/>
    <w:basedOn w:val="PPG-punktatorypoziom2"/>
    <w:link w:val="PPG-punktatorypoziom3Znak"/>
    <w:uiPriority w:val="99"/>
    <w:rsid w:val="008A4E2F"/>
    <w:pPr>
      <w:tabs>
        <w:tab w:val="left" w:pos="709"/>
        <w:tab w:val="left" w:pos="851"/>
      </w:tabs>
      <w:ind w:left="851"/>
    </w:pPr>
  </w:style>
  <w:style w:type="character" w:customStyle="1" w:styleId="PPG-tekstpodstawowywysrodkowanyZnak">
    <w:name w:val="PPG - tekst podstawowy wysrodkowany Znak"/>
    <w:link w:val="PPG-tekstpodstawowywysrodkowany"/>
    <w:uiPriority w:val="99"/>
    <w:locked/>
    <w:rsid w:val="007D75B9"/>
    <w:rPr>
      <w:rFonts w:ascii="Myriad Pro" w:hAnsi="Myriad Pro" w:cs="Myriad Pro"/>
      <w:sz w:val="18"/>
      <w:szCs w:val="18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185523"/>
    <w:pPr>
      <w:spacing w:line="276" w:lineRule="auto"/>
      <w:ind w:left="0" w:firstLine="0"/>
      <w:outlineLvl w:val="9"/>
    </w:pPr>
  </w:style>
  <w:style w:type="character" w:customStyle="1" w:styleId="PPG-punktatorypoziom3Znak">
    <w:name w:val="PPG - punktatory poziom 3 Znak"/>
    <w:link w:val="PPG-punktatorypoziom3"/>
    <w:uiPriority w:val="99"/>
    <w:locked/>
    <w:rsid w:val="008A4E2F"/>
    <w:rPr>
      <w:rFonts w:ascii="Myriad Pro" w:hAnsi="Myriad Pro" w:cs="Myriad Pro"/>
      <w:sz w:val="18"/>
      <w:szCs w:val="18"/>
    </w:rPr>
  </w:style>
  <w:style w:type="paragraph" w:styleId="Spistreci4">
    <w:name w:val="toc 4"/>
    <w:basedOn w:val="Normalny"/>
    <w:next w:val="Normalny"/>
    <w:autoRedefine/>
    <w:uiPriority w:val="99"/>
    <w:semiHidden/>
    <w:rsid w:val="00185523"/>
    <w:pPr>
      <w:spacing w:after="100"/>
      <w:ind w:left="660"/>
    </w:pPr>
  </w:style>
  <w:style w:type="character" w:styleId="UyteHipercze">
    <w:name w:val="FollowedHyperlink"/>
    <w:uiPriority w:val="99"/>
    <w:semiHidden/>
    <w:rsid w:val="00C532B5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semiHidden/>
    <w:rsid w:val="00C532B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C532B5"/>
    <w:pPr>
      <w:spacing w:line="240" w:lineRule="auto"/>
      <w:ind w:left="72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C532B5"/>
    <w:pPr>
      <w:spacing w:line="240" w:lineRule="auto"/>
      <w:ind w:left="168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32B5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532B5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32B5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32B5"/>
    <w:rPr>
      <w:rFonts w:ascii="Arial" w:hAnsi="Arial" w:cs="Arial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rsid w:val="00C532B5"/>
    <w:pPr>
      <w:tabs>
        <w:tab w:val="num" w:pos="360"/>
      </w:tabs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532B5"/>
    <w:pPr>
      <w:widowControl w:val="0"/>
      <w:autoSpaceDE w:val="0"/>
      <w:autoSpaceDN w:val="0"/>
      <w:adjustRightInd w:val="0"/>
      <w:spacing w:after="120" w:line="240" w:lineRule="auto"/>
      <w:ind w:left="0" w:firstLine="0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532B5"/>
    <w:rPr>
      <w:rFonts w:ascii="Arial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532B5"/>
    <w:pPr>
      <w:widowControl w:val="0"/>
      <w:autoSpaceDE w:val="0"/>
      <w:autoSpaceDN w:val="0"/>
      <w:adjustRightInd w:val="0"/>
      <w:spacing w:after="120" w:line="240" w:lineRule="auto"/>
      <w:ind w:left="283" w:firstLine="0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532B5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532B5"/>
    <w:pPr>
      <w:tabs>
        <w:tab w:val="left" w:pos="610"/>
        <w:tab w:val="left" w:pos="9210"/>
      </w:tabs>
      <w:spacing w:before="120" w:line="360" w:lineRule="auto"/>
      <w:ind w:left="0" w:firstLine="0"/>
      <w:jc w:val="both"/>
    </w:pPr>
    <w:rPr>
      <w:rFonts w:ascii="Arial" w:eastAsia="Times New Roman" w:hAnsi="Arial" w:cs="Arial"/>
      <w:noProof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C532B5"/>
    <w:rPr>
      <w:rFonts w:ascii="Arial" w:hAnsi="Arial" w:cs="Arial"/>
      <w:noProof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C532B5"/>
    <w:pPr>
      <w:widowControl w:val="0"/>
      <w:autoSpaceDE w:val="0"/>
      <w:autoSpaceDN w:val="0"/>
      <w:adjustRightInd w:val="0"/>
      <w:spacing w:after="120" w:line="240" w:lineRule="auto"/>
      <w:ind w:left="0" w:firstLine="0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532B5"/>
    <w:rPr>
      <w:rFonts w:ascii="Arial" w:hAnsi="Arial" w:cs="Arial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C532B5"/>
    <w:pPr>
      <w:widowControl w:val="0"/>
      <w:shd w:val="clear" w:color="auto" w:fill="000080"/>
      <w:autoSpaceDE w:val="0"/>
      <w:autoSpaceDN w:val="0"/>
      <w:adjustRightInd w:val="0"/>
      <w:spacing w:line="240" w:lineRule="auto"/>
      <w:ind w:left="0" w:firstLine="0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link w:val="Mapadokumentu"/>
    <w:uiPriority w:val="99"/>
    <w:semiHidden/>
    <w:locked/>
    <w:rsid w:val="00C532B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ZnakZnak">
    <w:name w:val="Znak Znak"/>
    <w:basedOn w:val="Normalny"/>
    <w:uiPriority w:val="99"/>
    <w:rsid w:val="00C532B5"/>
    <w:pPr>
      <w:spacing w:after="120" w:line="360" w:lineRule="auto"/>
      <w:ind w:left="0" w:firstLine="0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C532B5"/>
    <w:pPr>
      <w:spacing w:after="120" w:line="360" w:lineRule="auto"/>
      <w:ind w:left="0" w:firstLine="0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firtx">
    <w:name w:val="firtx"/>
    <w:basedOn w:val="Normalny"/>
    <w:uiPriority w:val="99"/>
    <w:rsid w:val="00C532B5"/>
    <w:pPr>
      <w:spacing w:before="100" w:beforeAutospacing="1" w:after="100" w:afterAutospacing="1" w:line="240" w:lineRule="auto"/>
      <w:ind w:left="0" w:firstLine="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ramka-txt">
    <w:name w:val="ramka-txt"/>
    <w:basedOn w:val="Normalny"/>
    <w:uiPriority w:val="99"/>
    <w:rsid w:val="00C532B5"/>
    <w:pPr>
      <w:spacing w:before="45" w:after="45" w:line="240" w:lineRule="auto"/>
      <w:ind w:left="0" w:firstLine="0"/>
    </w:pPr>
    <w:rPr>
      <w:rFonts w:ascii="Times New Roman" w:eastAsia="Times New Roman" w:hAnsi="Times New Roman" w:cs="Times New Roman"/>
      <w:color w:val="575757"/>
      <w:sz w:val="24"/>
      <w:szCs w:val="24"/>
      <w:lang w:eastAsia="pl-PL"/>
    </w:rPr>
  </w:style>
  <w:style w:type="paragraph" w:customStyle="1" w:styleId="ZnakZnakZnakZnak1">
    <w:name w:val="Znak Znak Znak Znak1"/>
    <w:basedOn w:val="Normalny"/>
    <w:uiPriority w:val="99"/>
    <w:rsid w:val="00C532B5"/>
    <w:pPr>
      <w:spacing w:after="120" w:line="360" w:lineRule="auto"/>
      <w:ind w:left="0" w:firstLine="0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Style1">
    <w:name w:val="Style 1"/>
    <w:basedOn w:val="Normalny"/>
    <w:uiPriority w:val="99"/>
    <w:rsid w:val="00C532B5"/>
    <w:pPr>
      <w:widowControl w:val="0"/>
      <w:spacing w:line="240" w:lineRule="auto"/>
      <w:ind w:left="360" w:hanging="432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C532B5"/>
    <w:pPr>
      <w:overflowPunct w:val="0"/>
      <w:autoSpaceDE w:val="0"/>
      <w:autoSpaceDN w:val="0"/>
      <w:adjustRightInd w:val="0"/>
      <w:spacing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uiPriority w:val="99"/>
    <w:rsid w:val="00C532B5"/>
    <w:pPr>
      <w:numPr>
        <w:numId w:val="3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C532B5"/>
    <w:rPr>
      <w:rFonts w:cs="Times New Roman"/>
      <w:vertAlign w:val="superscript"/>
    </w:rPr>
  </w:style>
  <w:style w:type="character" w:styleId="Odwoanieprzypisukocowego">
    <w:name w:val="endnote reference"/>
    <w:uiPriority w:val="99"/>
    <w:semiHidden/>
    <w:rsid w:val="00C532B5"/>
    <w:rPr>
      <w:rFonts w:cs="Times New Roman"/>
      <w:vertAlign w:val="superscript"/>
    </w:rPr>
  </w:style>
  <w:style w:type="character" w:styleId="Numerstrony">
    <w:name w:val="page number"/>
    <w:uiPriority w:val="99"/>
    <w:rsid w:val="00C532B5"/>
    <w:rPr>
      <w:rFonts w:cs="Times New Roman"/>
    </w:rPr>
  </w:style>
  <w:style w:type="paragraph" w:customStyle="1" w:styleId="ZnakZnak1">
    <w:name w:val="Znak Znak1"/>
    <w:basedOn w:val="Normalny"/>
    <w:uiPriority w:val="99"/>
    <w:rsid w:val="00814EB5"/>
    <w:pPr>
      <w:spacing w:after="120" w:line="360" w:lineRule="auto"/>
      <w:ind w:left="0" w:firstLine="0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character" w:styleId="Pogrubienie">
    <w:name w:val="Strong"/>
    <w:aliases w:val="Standardowy + 12 pt,Zagęszczone o  0,15 pt"/>
    <w:uiPriority w:val="99"/>
    <w:qFormat/>
    <w:rsid w:val="002F734D"/>
    <w:rPr>
      <w:rFonts w:cs="Times New Roman"/>
      <w:b/>
      <w:bCs/>
    </w:rPr>
  </w:style>
  <w:style w:type="paragraph" w:customStyle="1" w:styleId="Default">
    <w:name w:val="Default"/>
    <w:uiPriority w:val="99"/>
    <w:rsid w:val="008736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CC4C6A"/>
    <w:rPr>
      <w:rFonts w:ascii="Arial Narrow" w:hAnsi="Arial Narrow"/>
      <w:color w:val="auto"/>
      <w:sz w:val="18"/>
    </w:rPr>
  </w:style>
  <w:style w:type="paragraph" w:customStyle="1" w:styleId="Tre">
    <w:name w:val="Treść"/>
    <w:rsid w:val="00670294"/>
    <w:pPr>
      <w:tabs>
        <w:tab w:val="right" w:leader="hyphen" w:pos="17295"/>
      </w:tabs>
      <w:snapToGrid w:val="0"/>
      <w:spacing w:line="360" w:lineRule="atLeast"/>
      <w:ind w:left="144" w:firstLine="504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locked/>
    <w:rsid w:val="00302669"/>
    <w:pPr>
      <w:spacing w:after="0" w:line="336" w:lineRule="auto"/>
      <w:ind w:left="284" w:hanging="284"/>
      <w:jc w:val="left"/>
    </w:pPr>
    <w:rPr>
      <w:rFonts w:ascii="Calibri" w:eastAsia="Calibri" w:hAnsi="Calibri" w:cs="Calibri"/>
      <w:b/>
      <w:bCs/>
      <w:lang w:eastAsia="en-US"/>
    </w:rPr>
  </w:style>
  <w:style w:type="paragraph" w:customStyle="1" w:styleId="TytuFresh24pl">
    <w:name w:val="Tytuł Fresh24.pl"/>
    <w:basedOn w:val="Normalny"/>
    <w:link w:val="TytuFresh24plZnak"/>
    <w:qFormat/>
    <w:rsid w:val="00F95633"/>
    <w:pPr>
      <w:spacing w:after="60" w:line="276" w:lineRule="auto"/>
      <w:ind w:left="0" w:firstLine="0"/>
    </w:pPr>
    <w:rPr>
      <w:rFonts w:ascii="Arial" w:hAnsi="Arial" w:cs="Times New Roman"/>
      <w:color w:val="4F6228"/>
      <w:sz w:val="36"/>
    </w:rPr>
  </w:style>
  <w:style w:type="character" w:customStyle="1" w:styleId="TytuFresh24plZnak">
    <w:name w:val="Tytuł Fresh24.pl Znak"/>
    <w:link w:val="TytuFresh24pl"/>
    <w:rsid w:val="00F95633"/>
    <w:rPr>
      <w:rFonts w:ascii="Arial" w:eastAsia="Calibri" w:hAnsi="Arial"/>
      <w:color w:val="4F6228"/>
      <w:sz w:val="36"/>
      <w:szCs w:val="22"/>
      <w:lang w:val="pl-PL" w:eastAsia="en-US" w:bidi="ar-SA"/>
    </w:rPr>
  </w:style>
  <w:style w:type="character" w:customStyle="1" w:styleId="dane">
    <w:name w:val="dane"/>
    <w:rsid w:val="00B37E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oriatrad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igoriatrade.com" TargetMode="External"/><Relationship Id="rId12" Type="http://schemas.openxmlformats.org/officeDocument/2006/relationships/hyperlink" Target="mailto:office@igoriatrad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goriatrad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goriatra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igoriatrad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1443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Rady Nadzorczej</vt:lpstr>
    </vt:vector>
  </TitlesOfParts>
  <Company>Platinum Properties Group S.A.</Company>
  <LinksUpToDate>false</LinksUpToDate>
  <CharactersWithSpaces>10087</CharactersWithSpaces>
  <SharedDoc>false</SharedDoc>
  <HLinks>
    <vt:vector size="36" baseType="variant">
      <vt:variant>
        <vt:i4>7012444</vt:i4>
      </vt:variant>
      <vt:variant>
        <vt:i4>15</vt:i4>
      </vt:variant>
      <vt:variant>
        <vt:i4>0</vt:i4>
      </vt:variant>
      <vt:variant>
        <vt:i4>5</vt:i4>
      </vt:variant>
      <vt:variant>
        <vt:lpwstr>mailto:office@igoriatrade.com</vt:lpwstr>
      </vt:variant>
      <vt:variant>
        <vt:lpwstr/>
      </vt:variant>
      <vt:variant>
        <vt:i4>3801203</vt:i4>
      </vt:variant>
      <vt:variant>
        <vt:i4>12</vt:i4>
      </vt:variant>
      <vt:variant>
        <vt:i4>0</vt:i4>
      </vt:variant>
      <vt:variant>
        <vt:i4>5</vt:i4>
      </vt:variant>
      <vt:variant>
        <vt:lpwstr>http://www.igoriatrade.com/</vt:lpwstr>
      </vt:variant>
      <vt:variant>
        <vt:lpwstr/>
      </vt:variant>
      <vt:variant>
        <vt:i4>3801203</vt:i4>
      </vt:variant>
      <vt:variant>
        <vt:i4>9</vt:i4>
      </vt:variant>
      <vt:variant>
        <vt:i4>0</vt:i4>
      </vt:variant>
      <vt:variant>
        <vt:i4>5</vt:i4>
      </vt:variant>
      <vt:variant>
        <vt:lpwstr>http://www.igoriatrade.com/</vt:lpwstr>
      </vt:variant>
      <vt:variant>
        <vt:lpwstr/>
      </vt:variant>
      <vt:variant>
        <vt:i4>7012444</vt:i4>
      </vt:variant>
      <vt:variant>
        <vt:i4>6</vt:i4>
      </vt:variant>
      <vt:variant>
        <vt:i4>0</vt:i4>
      </vt:variant>
      <vt:variant>
        <vt:i4>5</vt:i4>
      </vt:variant>
      <vt:variant>
        <vt:lpwstr>mailto:office@igoriatrade.com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http://www.igoriatrade.com/</vt:lpwstr>
      </vt:variant>
      <vt:variant>
        <vt:lpwstr/>
      </vt:variant>
      <vt:variant>
        <vt:i4>7012444</vt:i4>
      </vt:variant>
      <vt:variant>
        <vt:i4>0</vt:i4>
      </vt:variant>
      <vt:variant>
        <vt:i4>0</vt:i4>
      </vt:variant>
      <vt:variant>
        <vt:i4>5</vt:i4>
      </vt:variant>
      <vt:variant>
        <vt:lpwstr>mailto:office@igoriatrade.com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Rady Nadzorczej</dc:title>
  <dc:subject>sporządzony na potrzeby wprowadzenia akcji serii A do obrotu na rynku NewConnect prowadzonym jako alterna-tywny system obrotu przez Giełdę Papierów Wartościowych w Warszawie S.A.Niniejszy dokument informacyjny został sporządzony w związku z ubieganiem się</dc:subject>
  <dc:creator>Windows User</dc:creator>
  <cp:keywords/>
  <dc:description/>
  <cp:lastModifiedBy>Marta Scheibe</cp:lastModifiedBy>
  <cp:revision>10</cp:revision>
  <cp:lastPrinted>2016-12-02T14:45:00Z</cp:lastPrinted>
  <dcterms:created xsi:type="dcterms:W3CDTF">2016-12-02T13:22:00Z</dcterms:created>
  <dcterms:modified xsi:type="dcterms:W3CDTF">2016-12-02T14:45:00Z</dcterms:modified>
</cp:coreProperties>
</file>